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DCDF" w14:textId="77777777" w:rsidR="00266C4D" w:rsidRDefault="00266C4D" w:rsidP="00266C4D">
      <w:pPr>
        <w:rPr>
          <w:color w:val="000000"/>
          <w:sz w:val="28"/>
          <w:szCs w:val="28"/>
          <w:lang w:val="uk-UA"/>
        </w:rPr>
      </w:pPr>
    </w:p>
    <w:p w14:paraId="6523FC8D" w14:textId="77777777" w:rsidR="00266C4D" w:rsidRPr="00D6541B" w:rsidRDefault="00266C4D" w:rsidP="00266C4D">
      <w:pPr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2E3AB30" wp14:editId="632B1B10">
            <wp:extent cx="647700" cy="82169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8724" w14:textId="77777777" w:rsidR="00266C4D" w:rsidRPr="00D6541B" w:rsidRDefault="00266C4D" w:rsidP="00266C4D">
      <w:pPr>
        <w:keepNext/>
        <w:widowControl/>
        <w:autoSpaceDE/>
        <w:autoSpaceDN/>
        <w:adjustRightInd/>
        <w:jc w:val="center"/>
        <w:outlineLvl w:val="2"/>
        <w:rPr>
          <w:rFonts w:ascii="Haettenschweiler" w:hAnsi="Haettenschweiler"/>
          <w:bCs/>
          <w:spacing w:val="64"/>
          <w:sz w:val="28"/>
          <w:szCs w:val="28"/>
          <w:lang w:val="uk-UA"/>
        </w:rPr>
      </w:pPr>
      <w:r w:rsidRPr="00D6541B">
        <w:rPr>
          <w:rFonts w:ascii="Haettenschweiler" w:hAnsi="Haettenschweiler"/>
          <w:bCs/>
          <w:spacing w:val="64"/>
          <w:sz w:val="28"/>
          <w:szCs w:val="28"/>
          <w:lang w:val="uk-UA"/>
        </w:rPr>
        <w:t>ПЕРВОМАЙСЬКА МІСЬКА РАДА</w:t>
      </w:r>
    </w:p>
    <w:p w14:paraId="7FF92DD1" w14:textId="77777777" w:rsidR="00266C4D" w:rsidRPr="00D6541B" w:rsidRDefault="00266C4D" w:rsidP="00266C4D">
      <w:pPr>
        <w:keepNext/>
        <w:widowControl/>
        <w:autoSpaceDE/>
        <w:autoSpaceDN/>
        <w:adjustRightInd/>
        <w:jc w:val="center"/>
        <w:outlineLvl w:val="2"/>
        <w:rPr>
          <w:rFonts w:ascii="Haettenschweiler" w:hAnsi="Haettenschweiler"/>
          <w:bCs/>
          <w:spacing w:val="64"/>
          <w:sz w:val="28"/>
          <w:szCs w:val="28"/>
          <w:lang w:val="uk-UA"/>
        </w:rPr>
      </w:pPr>
      <w:r w:rsidRPr="00D6541B">
        <w:rPr>
          <w:rFonts w:ascii="Haettenschweiler" w:hAnsi="Haettenschweiler"/>
          <w:bCs/>
          <w:spacing w:val="64"/>
          <w:sz w:val="28"/>
          <w:szCs w:val="28"/>
          <w:lang w:val="uk-UA"/>
        </w:rPr>
        <w:t xml:space="preserve"> </w:t>
      </w:r>
    </w:p>
    <w:p w14:paraId="155F9E8B" w14:textId="77777777" w:rsidR="00266C4D" w:rsidRPr="00D6541B" w:rsidRDefault="00266C4D" w:rsidP="00266C4D">
      <w:pPr>
        <w:keepNext/>
        <w:widowControl/>
        <w:autoSpaceDE/>
        <w:autoSpaceDN/>
        <w:adjustRightInd/>
        <w:jc w:val="center"/>
        <w:outlineLvl w:val="1"/>
        <w:rPr>
          <w:rFonts w:ascii="Arial Narrow" w:hAnsi="Arial Narrow"/>
          <w:sz w:val="28"/>
          <w:szCs w:val="28"/>
          <w:lang w:val="uk-UA"/>
        </w:rPr>
      </w:pPr>
      <w:r w:rsidRPr="00D6541B">
        <w:rPr>
          <w:rFonts w:ascii="Arial Narrow" w:hAnsi="Arial Narrow"/>
          <w:sz w:val="28"/>
          <w:szCs w:val="28"/>
          <w:lang w:val="uk-UA"/>
        </w:rPr>
        <w:t>Миколаївської області</w:t>
      </w:r>
    </w:p>
    <w:p w14:paraId="1051F877" w14:textId="77777777" w:rsidR="00266C4D" w:rsidRPr="00D6541B" w:rsidRDefault="00266C4D" w:rsidP="00266C4D">
      <w:pPr>
        <w:keepNext/>
        <w:widowControl/>
        <w:autoSpaceDE/>
        <w:autoSpaceDN/>
        <w:adjustRightInd/>
        <w:jc w:val="center"/>
        <w:outlineLvl w:val="0"/>
        <w:rPr>
          <w:bCs/>
          <w:sz w:val="28"/>
          <w:szCs w:val="28"/>
          <w:lang w:val="uk-UA"/>
        </w:rPr>
      </w:pPr>
      <w:r w:rsidRPr="00D6541B">
        <w:rPr>
          <w:bCs/>
          <w:sz w:val="28"/>
          <w:szCs w:val="28"/>
          <w:lang w:val="uk-UA"/>
        </w:rPr>
        <w:t>ВИКОНАВЧИЙ КОМІТЕТ</w:t>
      </w:r>
    </w:p>
    <w:p w14:paraId="33B5A906" w14:textId="77777777" w:rsidR="00266C4D" w:rsidRPr="000B1C09" w:rsidRDefault="00266C4D" w:rsidP="00266C4D">
      <w:pPr>
        <w:keepNext/>
        <w:widowControl/>
        <w:autoSpaceDE/>
        <w:autoSpaceDN/>
        <w:adjustRightInd/>
        <w:jc w:val="center"/>
        <w:outlineLvl w:val="6"/>
        <w:rPr>
          <w:b/>
          <w:bCs/>
          <w:sz w:val="28"/>
          <w:szCs w:val="28"/>
          <w:lang w:val="uk-UA"/>
        </w:rPr>
      </w:pPr>
      <w:r w:rsidRPr="00D6541B">
        <w:rPr>
          <w:b/>
          <w:bCs/>
          <w:sz w:val="28"/>
          <w:szCs w:val="28"/>
          <w:lang w:val="uk-UA"/>
        </w:rPr>
        <w:t>РІШЕННЯ</w:t>
      </w:r>
    </w:p>
    <w:p w14:paraId="5B222312" w14:textId="77777777" w:rsidR="00266C4D" w:rsidRPr="00D6541B" w:rsidRDefault="00266C4D" w:rsidP="00266C4D">
      <w:pPr>
        <w:tabs>
          <w:tab w:val="left" w:pos="2520"/>
        </w:tabs>
        <w:jc w:val="both"/>
        <w:rPr>
          <w:sz w:val="28"/>
          <w:szCs w:val="28"/>
          <w:lang w:val="uk-UA"/>
        </w:rPr>
      </w:pPr>
    </w:p>
    <w:p w14:paraId="47A845DA" w14:textId="77777777" w:rsidR="00266C4D" w:rsidRPr="000B1C09" w:rsidRDefault="00266C4D" w:rsidP="00266C4D">
      <w:pPr>
        <w:tabs>
          <w:tab w:val="left" w:pos="2520"/>
        </w:tabs>
        <w:jc w:val="both"/>
        <w:rPr>
          <w:b/>
          <w:sz w:val="28"/>
          <w:szCs w:val="28"/>
          <w:lang w:val="uk-UA"/>
        </w:rPr>
      </w:pPr>
    </w:p>
    <w:p w14:paraId="1D8C8DA5" w14:textId="02193270" w:rsidR="00266C4D" w:rsidRPr="00DA2CC8" w:rsidRDefault="00266C4D" w:rsidP="00266C4D">
      <w:pPr>
        <w:tabs>
          <w:tab w:val="left" w:pos="25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DA2CC8">
        <w:rPr>
          <w:b/>
          <w:sz w:val="28"/>
          <w:szCs w:val="28"/>
          <w:u w:val="single"/>
          <w:lang w:val="uk-UA"/>
        </w:rPr>
        <w:t xml:space="preserve">13.03.2026 </w:t>
      </w:r>
      <w:r>
        <w:rPr>
          <w:b/>
          <w:sz w:val="28"/>
          <w:szCs w:val="28"/>
          <w:lang w:val="uk-UA"/>
        </w:rPr>
        <w:t xml:space="preserve">№ </w:t>
      </w:r>
      <w:r w:rsidR="00DA2CC8">
        <w:rPr>
          <w:b/>
          <w:sz w:val="28"/>
          <w:szCs w:val="28"/>
          <w:u w:val="single"/>
          <w:lang w:val="uk-UA"/>
        </w:rPr>
        <w:t>185</w:t>
      </w:r>
    </w:p>
    <w:p w14:paraId="3422B76D" w14:textId="77777777" w:rsidR="00266C4D" w:rsidRPr="00D6541B" w:rsidRDefault="00266C4D" w:rsidP="00266C4D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D6541B">
        <w:rPr>
          <w:sz w:val="24"/>
          <w:szCs w:val="24"/>
          <w:lang w:val="uk-UA"/>
        </w:rPr>
        <w:t>м. Первомайськ</w:t>
      </w:r>
    </w:p>
    <w:p w14:paraId="6CB82586" w14:textId="0D1231D2" w:rsidR="009F4080" w:rsidRPr="00DA2CC8" w:rsidRDefault="00A15917" w:rsidP="001E1B8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6F848967" w14:textId="77777777" w:rsidR="001E1B85" w:rsidRPr="00BD58B6" w:rsidRDefault="001E1B85" w:rsidP="001E1B85">
      <w:pPr>
        <w:rPr>
          <w:sz w:val="28"/>
          <w:szCs w:val="28"/>
          <w:lang w:val="uk-UA"/>
        </w:rPr>
      </w:pPr>
    </w:p>
    <w:p w14:paraId="4A981AD8" w14:textId="77777777" w:rsidR="001E1B85" w:rsidRPr="008B05FF" w:rsidRDefault="001E1B85" w:rsidP="001E1B85">
      <w:pPr>
        <w:tabs>
          <w:tab w:val="left" w:pos="2520"/>
        </w:tabs>
        <w:jc w:val="both"/>
        <w:rPr>
          <w:sz w:val="28"/>
          <w:szCs w:val="28"/>
          <w:lang w:val="uk-UA"/>
        </w:rPr>
      </w:pPr>
      <w:r w:rsidRPr="008B05FF">
        <w:rPr>
          <w:sz w:val="28"/>
          <w:szCs w:val="28"/>
          <w:lang w:val="uk-UA"/>
        </w:rPr>
        <w:t xml:space="preserve">Про </w:t>
      </w:r>
      <w:r w:rsidRPr="00DA2CC8">
        <w:rPr>
          <w:sz w:val="28"/>
          <w:szCs w:val="28"/>
          <w:lang w:val="uk-UA"/>
        </w:rPr>
        <w:t>закріплення</w:t>
      </w:r>
      <w:r w:rsidRPr="008B05FF">
        <w:rPr>
          <w:sz w:val="28"/>
          <w:szCs w:val="28"/>
          <w:lang w:val="uk-UA"/>
        </w:rPr>
        <w:t xml:space="preserve">  території </w:t>
      </w:r>
      <w:r w:rsidRPr="00EF4A99">
        <w:rPr>
          <w:sz w:val="28"/>
          <w:szCs w:val="28"/>
          <w:lang w:val="uk-UA"/>
        </w:rPr>
        <w:t>обслуговування</w:t>
      </w:r>
      <w:r w:rsidRPr="008B05FF">
        <w:rPr>
          <w:sz w:val="28"/>
          <w:szCs w:val="28"/>
          <w:lang w:val="uk-UA"/>
        </w:rPr>
        <w:t xml:space="preserve"> </w:t>
      </w:r>
    </w:p>
    <w:p w14:paraId="484AB5FF" w14:textId="77777777" w:rsidR="001E1B85" w:rsidRPr="008B05FF" w:rsidRDefault="001E1B85" w:rsidP="001E1B85">
      <w:pPr>
        <w:tabs>
          <w:tab w:val="left" w:pos="25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закладами </w:t>
      </w:r>
      <w:r w:rsidRPr="008B05FF">
        <w:rPr>
          <w:sz w:val="28"/>
          <w:szCs w:val="28"/>
          <w:lang w:val="uk-UA"/>
        </w:rPr>
        <w:t xml:space="preserve">загальної середньої освіти </w:t>
      </w:r>
    </w:p>
    <w:p w14:paraId="7534D631" w14:textId="77777777" w:rsidR="001E1B85" w:rsidRDefault="001E1B85" w:rsidP="001E1B85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8B05FF">
        <w:rPr>
          <w:sz w:val="28"/>
          <w:szCs w:val="28"/>
          <w:lang w:val="uk-UA"/>
        </w:rPr>
        <w:t>Первомайськ</w:t>
      </w:r>
      <w:r>
        <w:rPr>
          <w:sz w:val="28"/>
          <w:szCs w:val="28"/>
          <w:lang w:val="uk-UA"/>
        </w:rPr>
        <w:t>ої міської територіальної громади</w:t>
      </w:r>
    </w:p>
    <w:p w14:paraId="070A1ED9" w14:textId="77777777" w:rsidR="001E1B85" w:rsidRDefault="001E1B85" w:rsidP="001E1B85">
      <w:pPr>
        <w:pStyle w:val="2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A4E26DA" w14:textId="77777777" w:rsidR="004B32A3" w:rsidRPr="004B32A3" w:rsidRDefault="004B32A3" w:rsidP="004B32A3">
      <w:pPr>
        <w:rPr>
          <w:lang w:val="uk-UA"/>
        </w:rPr>
      </w:pPr>
    </w:p>
    <w:p w14:paraId="13353FA2" w14:textId="77807B76" w:rsidR="001E1B85" w:rsidRDefault="00AF0FF1" w:rsidP="00AD4DEF">
      <w:pPr>
        <w:pStyle w:val="2"/>
        <w:tabs>
          <w:tab w:val="left" w:pos="9072"/>
        </w:tabs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Відповідно до підпункту 1 пункту «а» статті</w:t>
      </w:r>
      <w:r w:rsidR="001E1B85" w:rsidRPr="008B05FF">
        <w:rPr>
          <w:rFonts w:ascii="Times New Roman" w:hAnsi="Times New Roman"/>
          <w:color w:val="000000"/>
          <w:szCs w:val="28"/>
        </w:rPr>
        <w:t xml:space="preserve">  32 Закону України «Про місцеве самоврядування в Україні»</w:t>
      </w:r>
      <w:r w:rsidR="009F4080">
        <w:rPr>
          <w:rFonts w:ascii="Times New Roman" w:hAnsi="Times New Roman"/>
          <w:color w:val="000000"/>
          <w:szCs w:val="28"/>
        </w:rPr>
        <w:t xml:space="preserve"> від 21 травня 1997 року № 280/97-ВР зі змінами і доповненнями</w:t>
      </w:r>
      <w:r w:rsidR="001E1B85" w:rsidRPr="008B05FF">
        <w:rPr>
          <w:rFonts w:ascii="Times New Roman" w:hAnsi="Times New Roman"/>
          <w:color w:val="000000"/>
          <w:szCs w:val="28"/>
        </w:rPr>
        <w:t>, з метою реалізації положень статті 13 Закону України «Про освіту»</w:t>
      </w:r>
      <w:r>
        <w:rPr>
          <w:rFonts w:ascii="Times New Roman" w:hAnsi="Times New Roman"/>
          <w:color w:val="000000"/>
          <w:szCs w:val="28"/>
        </w:rPr>
        <w:t xml:space="preserve"> від 5 вересня 2017 року № 2145-VІІІ</w:t>
      </w:r>
      <w:r w:rsidR="00A454C7">
        <w:rPr>
          <w:rFonts w:ascii="Times New Roman" w:hAnsi="Times New Roman"/>
          <w:color w:val="000000"/>
          <w:szCs w:val="28"/>
        </w:rPr>
        <w:t>, на виконання постанов</w:t>
      </w:r>
      <w:r w:rsidR="001E1B85" w:rsidRPr="008B05FF">
        <w:rPr>
          <w:rFonts w:ascii="Times New Roman" w:hAnsi="Times New Roman"/>
          <w:color w:val="000000"/>
          <w:szCs w:val="28"/>
        </w:rPr>
        <w:t xml:space="preserve"> Кабінету Міністрів України від 13.09.2017</w:t>
      </w:r>
      <w:r w:rsidR="001E1B85">
        <w:rPr>
          <w:rFonts w:ascii="Times New Roman" w:hAnsi="Times New Roman"/>
          <w:color w:val="000000"/>
          <w:szCs w:val="28"/>
        </w:rPr>
        <w:t xml:space="preserve"> року №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1E1B85" w:rsidRPr="008B05FF">
        <w:rPr>
          <w:rFonts w:ascii="Times New Roman" w:hAnsi="Times New Roman"/>
          <w:color w:val="000000"/>
          <w:szCs w:val="28"/>
        </w:rPr>
        <w:t>684 «Про затвердження Порядку обліку дітей шкільного віку та учнів»</w:t>
      </w:r>
      <w:r w:rsidR="00A454C7">
        <w:rPr>
          <w:rFonts w:ascii="Times New Roman" w:hAnsi="Times New Roman"/>
          <w:color w:val="000000"/>
          <w:szCs w:val="28"/>
        </w:rPr>
        <w:t xml:space="preserve"> та від 25.02.2026 року № 241 «Про внесення змін до Порядку ведення обліку дітей дошкільного, шкільного віку, вихованців та учнів»</w:t>
      </w:r>
      <w:r w:rsidR="001E1B85" w:rsidRPr="008B05FF">
        <w:rPr>
          <w:rFonts w:ascii="Times New Roman" w:hAnsi="Times New Roman"/>
          <w:color w:val="000000"/>
          <w:szCs w:val="28"/>
        </w:rPr>
        <w:t xml:space="preserve">, наказу Міністерства освіти </w:t>
      </w:r>
      <w:r w:rsidR="00214B0F">
        <w:rPr>
          <w:rFonts w:ascii="Times New Roman" w:hAnsi="Times New Roman"/>
          <w:color w:val="000000"/>
          <w:szCs w:val="28"/>
        </w:rPr>
        <w:t>і науки України від 20.05.2024</w:t>
      </w:r>
      <w:r w:rsidR="001E1B85">
        <w:rPr>
          <w:rFonts w:ascii="Times New Roman" w:hAnsi="Times New Roman"/>
          <w:color w:val="000000"/>
          <w:szCs w:val="28"/>
        </w:rPr>
        <w:t xml:space="preserve"> року</w:t>
      </w:r>
      <w:r w:rsidR="001E1B85" w:rsidRPr="008B05FF">
        <w:rPr>
          <w:rFonts w:ascii="Times New Roman" w:hAnsi="Times New Roman"/>
          <w:color w:val="000000"/>
          <w:szCs w:val="28"/>
        </w:rPr>
        <w:t xml:space="preserve"> №</w:t>
      </w:r>
      <w:r w:rsidR="00214B0F">
        <w:rPr>
          <w:rFonts w:ascii="Times New Roman" w:hAnsi="Times New Roman"/>
          <w:color w:val="000000"/>
          <w:szCs w:val="28"/>
        </w:rPr>
        <w:t xml:space="preserve"> 714</w:t>
      </w:r>
      <w:r w:rsidR="001E1B85" w:rsidRPr="008B05FF">
        <w:rPr>
          <w:rFonts w:ascii="Times New Roman" w:hAnsi="Times New Roman"/>
          <w:color w:val="000000"/>
          <w:szCs w:val="28"/>
        </w:rPr>
        <w:t xml:space="preserve"> «Про затвердження </w:t>
      </w:r>
      <w:r w:rsidR="00214B0F">
        <w:rPr>
          <w:rFonts w:ascii="Times New Roman" w:hAnsi="Times New Roman"/>
          <w:color w:val="000000"/>
          <w:szCs w:val="28"/>
        </w:rPr>
        <w:t xml:space="preserve">Змін до </w:t>
      </w:r>
      <w:r w:rsidR="001E1B85" w:rsidRPr="008B05FF">
        <w:rPr>
          <w:rFonts w:ascii="Times New Roman" w:hAnsi="Times New Roman"/>
          <w:color w:val="000000"/>
          <w:szCs w:val="28"/>
        </w:rPr>
        <w:t>Порядку  зарахування, відрахування та переведення учнів до  державних  та комунальних  закладів освіти для здобуття повної загальної середньої освіти»,</w:t>
      </w:r>
      <w:r w:rsidR="001E1B85">
        <w:rPr>
          <w:rFonts w:ascii="Times New Roman" w:hAnsi="Times New Roman"/>
          <w:color w:val="000000"/>
          <w:szCs w:val="28"/>
        </w:rPr>
        <w:t xml:space="preserve"> </w:t>
      </w:r>
      <w:r w:rsidR="00841312">
        <w:rPr>
          <w:rFonts w:ascii="Times New Roman" w:hAnsi="Times New Roman"/>
          <w:color w:val="000000"/>
          <w:szCs w:val="28"/>
        </w:rPr>
        <w:t xml:space="preserve">відповідно до пунктів 2.8 та 6.4 регламенту роботи виконавчого комітету Первомайської міської ради, затвердженого рішенням виконавчого комітету від 12.02.2021 № 79 «Про затвердження регламенту роботи виконавчого комітету Первомайської міської ради», </w:t>
      </w:r>
      <w:r w:rsidR="001E1B85" w:rsidRPr="008B05FF">
        <w:rPr>
          <w:rFonts w:ascii="Times New Roman" w:hAnsi="Times New Roman"/>
          <w:color w:val="000000"/>
          <w:szCs w:val="28"/>
        </w:rPr>
        <w:t xml:space="preserve">для забезпечення права громадян на територіальну доступність початкової та базової середньої освіти </w:t>
      </w:r>
      <w:r w:rsidR="001E1B85" w:rsidRPr="008B05FF">
        <w:rPr>
          <w:rFonts w:ascii="Times New Roman" w:hAnsi="Times New Roman"/>
          <w:szCs w:val="28"/>
        </w:rPr>
        <w:t>виконавчий комітет  Первомайської міської ради</w:t>
      </w:r>
    </w:p>
    <w:p w14:paraId="7CD6D36F" w14:textId="77777777" w:rsidR="001E1B85" w:rsidRPr="008B05FF" w:rsidRDefault="001E1B85" w:rsidP="001E1B85">
      <w:pPr>
        <w:pStyle w:val="2"/>
        <w:ind w:firstLine="709"/>
        <w:jc w:val="both"/>
        <w:rPr>
          <w:rFonts w:ascii="Times New Roman" w:hAnsi="Times New Roman"/>
          <w:szCs w:val="28"/>
        </w:rPr>
      </w:pPr>
      <w:r w:rsidRPr="008B05FF">
        <w:rPr>
          <w:rFonts w:ascii="Times New Roman" w:hAnsi="Times New Roman"/>
          <w:szCs w:val="28"/>
        </w:rPr>
        <w:t xml:space="preserve"> </w:t>
      </w:r>
    </w:p>
    <w:p w14:paraId="587A4242" w14:textId="77777777" w:rsidR="001E1B85" w:rsidRDefault="001E1B85" w:rsidP="001E1B85">
      <w:pPr>
        <w:pStyle w:val="2"/>
        <w:shd w:val="clear" w:color="auto" w:fill="FFFFFF"/>
        <w:jc w:val="both"/>
        <w:rPr>
          <w:rFonts w:ascii="Times New Roman" w:hAnsi="Times New Roman"/>
          <w:bCs/>
          <w:szCs w:val="28"/>
        </w:rPr>
      </w:pPr>
      <w:r w:rsidRPr="008B05FF">
        <w:rPr>
          <w:rFonts w:ascii="Times New Roman" w:hAnsi="Times New Roman"/>
          <w:szCs w:val="28"/>
        </w:rPr>
        <w:t>ВИРІШИВ:</w:t>
      </w:r>
      <w:r w:rsidRPr="008B05FF">
        <w:rPr>
          <w:rFonts w:ascii="Times New Roman" w:hAnsi="Times New Roman"/>
          <w:bCs/>
          <w:szCs w:val="28"/>
        </w:rPr>
        <w:t xml:space="preserve"> </w:t>
      </w:r>
    </w:p>
    <w:p w14:paraId="654CBE68" w14:textId="77777777" w:rsidR="001E1B85" w:rsidRPr="000D436F" w:rsidRDefault="001E1B85" w:rsidP="001E1B85">
      <w:pPr>
        <w:rPr>
          <w:sz w:val="16"/>
          <w:szCs w:val="16"/>
          <w:lang w:val="uk-UA"/>
        </w:rPr>
      </w:pPr>
    </w:p>
    <w:p w14:paraId="4C319337" w14:textId="77777777" w:rsidR="001E1B85" w:rsidRPr="009F4080" w:rsidRDefault="001E1B85" w:rsidP="009F4080">
      <w:pPr>
        <w:pStyle w:val="ab"/>
        <w:widowControl/>
        <w:numPr>
          <w:ilvl w:val="0"/>
          <w:numId w:val="17"/>
        </w:numPr>
        <w:tabs>
          <w:tab w:val="left" w:pos="709"/>
        </w:tabs>
        <w:autoSpaceDE/>
        <w:autoSpaceDN/>
        <w:adjustRightInd/>
        <w:ind w:left="0" w:firstLine="705"/>
        <w:jc w:val="both"/>
        <w:rPr>
          <w:color w:val="000000"/>
          <w:sz w:val="28"/>
          <w:szCs w:val="28"/>
          <w:lang w:val="uk-UA"/>
        </w:rPr>
      </w:pPr>
      <w:r w:rsidRPr="009F4080">
        <w:rPr>
          <w:color w:val="000000"/>
          <w:sz w:val="28"/>
          <w:szCs w:val="28"/>
          <w:lang w:val="uk-UA"/>
        </w:rPr>
        <w:t>Затвердити перелік територій, закріплених за закладами загальної середньої освіти Первомайської міської територіальної гром</w:t>
      </w:r>
      <w:r w:rsidR="004B32A3">
        <w:rPr>
          <w:color w:val="000000"/>
          <w:sz w:val="28"/>
          <w:szCs w:val="28"/>
          <w:lang w:val="uk-UA"/>
        </w:rPr>
        <w:t>ади</w:t>
      </w:r>
      <w:r w:rsidRPr="009F4080">
        <w:rPr>
          <w:color w:val="000000"/>
          <w:sz w:val="28"/>
          <w:szCs w:val="28"/>
          <w:lang w:val="uk-UA"/>
        </w:rPr>
        <w:t xml:space="preserve"> (додаток).</w:t>
      </w:r>
    </w:p>
    <w:p w14:paraId="24E9935A" w14:textId="77777777" w:rsidR="009F4080" w:rsidRPr="009F4080" w:rsidRDefault="009F4080" w:rsidP="009F4080">
      <w:pPr>
        <w:pStyle w:val="ab"/>
        <w:widowControl/>
        <w:tabs>
          <w:tab w:val="left" w:pos="709"/>
        </w:tabs>
        <w:autoSpaceDE/>
        <w:autoSpaceDN/>
        <w:adjustRightInd/>
        <w:ind w:left="1155"/>
        <w:jc w:val="both"/>
        <w:rPr>
          <w:color w:val="000000"/>
          <w:sz w:val="28"/>
          <w:szCs w:val="28"/>
          <w:lang w:val="uk-UA"/>
        </w:rPr>
      </w:pPr>
    </w:p>
    <w:p w14:paraId="2FC6AC87" w14:textId="77777777" w:rsidR="001E1B85" w:rsidRPr="00ED2F9D" w:rsidRDefault="001E1B85" w:rsidP="00ED2F9D">
      <w:pPr>
        <w:pStyle w:val="ab"/>
        <w:widowControl/>
        <w:numPr>
          <w:ilvl w:val="0"/>
          <w:numId w:val="17"/>
        </w:numPr>
        <w:tabs>
          <w:tab w:val="left" w:pos="709"/>
        </w:tabs>
        <w:autoSpaceDE/>
        <w:autoSpaceDN/>
        <w:adjustRightInd/>
        <w:ind w:left="0" w:firstLine="705"/>
        <w:jc w:val="both"/>
        <w:rPr>
          <w:color w:val="000000"/>
          <w:sz w:val="28"/>
          <w:szCs w:val="28"/>
          <w:lang w:val="uk-UA"/>
        </w:rPr>
      </w:pPr>
      <w:r w:rsidRPr="00ED2F9D">
        <w:rPr>
          <w:color w:val="000000"/>
          <w:sz w:val="28"/>
          <w:szCs w:val="28"/>
          <w:lang w:val="uk-UA"/>
        </w:rPr>
        <w:t>Забезпечити організацію прийому учнів 1-9-х класів до закладів загальної середньої освіти у першочерговому порядку з територій, закріплених за закладами середньої  освіти громади.</w:t>
      </w:r>
    </w:p>
    <w:p w14:paraId="73D57FCC" w14:textId="77777777" w:rsidR="009F4080" w:rsidRPr="009F4080" w:rsidRDefault="009F4080" w:rsidP="009F4080">
      <w:pPr>
        <w:widowControl/>
        <w:tabs>
          <w:tab w:val="left" w:pos="709"/>
        </w:tabs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14:paraId="60949D42" w14:textId="23482D4A" w:rsidR="001E1B85" w:rsidRPr="00ED2F9D" w:rsidRDefault="001E1B85" w:rsidP="00ED2F9D">
      <w:pPr>
        <w:pStyle w:val="ab"/>
        <w:widowControl/>
        <w:numPr>
          <w:ilvl w:val="0"/>
          <w:numId w:val="17"/>
        </w:numPr>
        <w:autoSpaceDE/>
        <w:autoSpaceDN/>
        <w:adjustRightInd/>
        <w:ind w:left="0" w:firstLine="705"/>
        <w:jc w:val="both"/>
        <w:rPr>
          <w:color w:val="000000"/>
          <w:sz w:val="28"/>
          <w:szCs w:val="28"/>
          <w:lang w:val="uk-UA"/>
        </w:rPr>
      </w:pPr>
      <w:r w:rsidRPr="00ED2F9D">
        <w:rPr>
          <w:color w:val="000000"/>
          <w:sz w:val="28"/>
          <w:szCs w:val="28"/>
          <w:lang w:val="uk-UA"/>
        </w:rPr>
        <w:lastRenderedPageBreak/>
        <w:t>Управлінн</w:t>
      </w:r>
      <w:r w:rsidR="004B32A3">
        <w:rPr>
          <w:color w:val="000000"/>
          <w:sz w:val="28"/>
          <w:szCs w:val="28"/>
          <w:lang w:val="uk-UA"/>
        </w:rPr>
        <w:t>ю ос</w:t>
      </w:r>
      <w:r w:rsidR="00AD4234">
        <w:rPr>
          <w:color w:val="000000"/>
          <w:sz w:val="28"/>
          <w:szCs w:val="28"/>
          <w:lang w:val="uk-UA"/>
        </w:rPr>
        <w:t>віти міської ради (ТКАЧУК) до 27.03</w:t>
      </w:r>
      <w:r w:rsidR="006A2CDD">
        <w:rPr>
          <w:color w:val="000000"/>
          <w:sz w:val="28"/>
          <w:szCs w:val="28"/>
          <w:lang w:val="uk-UA"/>
        </w:rPr>
        <w:t>.2026</w:t>
      </w:r>
      <w:r w:rsidRPr="00ED2F9D">
        <w:rPr>
          <w:color w:val="000000"/>
          <w:sz w:val="28"/>
          <w:szCs w:val="28"/>
          <w:lang w:val="uk-UA"/>
        </w:rPr>
        <w:t xml:space="preserve"> року оприлюднити  інформацію про території, закріплені для обслуговування за закладами загальної середньої освіти, на сайтах закладів освіти та на сайті управління освіти міської ради.</w:t>
      </w:r>
    </w:p>
    <w:p w14:paraId="4061D966" w14:textId="77777777" w:rsidR="00ED2F9D" w:rsidRPr="00ED2F9D" w:rsidRDefault="00ED2F9D" w:rsidP="00ED2F9D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14:paraId="04DDF187" w14:textId="0A483D32" w:rsidR="009F4080" w:rsidRDefault="001E1B85" w:rsidP="001E1B85">
      <w:pPr>
        <w:tabs>
          <w:tab w:val="left" w:pos="25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8B05FF">
        <w:rPr>
          <w:sz w:val="28"/>
          <w:szCs w:val="28"/>
          <w:lang w:val="uk-UA"/>
        </w:rPr>
        <w:t xml:space="preserve">4.  </w:t>
      </w:r>
      <w:r w:rsidR="00ED2F9D">
        <w:rPr>
          <w:sz w:val="28"/>
          <w:szCs w:val="28"/>
          <w:lang w:val="uk-UA"/>
        </w:rPr>
        <w:t xml:space="preserve"> </w:t>
      </w:r>
      <w:r w:rsidRPr="008B05FF">
        <w:rPr>
          <w:sz w:val="28"/>
          <w:szCs w:val="28"/>
          <w:lang w:val="uk-UA"/>
        </w:rPr>
        <w:t xml:space="preserve">Визнати таким, що втратило чинність рішення </w:t>
      </w:r>
      <w:r w:rsidRPr="001C1638">
        <w:rPr>
          <w:sz w:val="28"/>
          <w:szCs w:val="28"/>
          <w:lang w:val="uk-UA"/>
        </w:rPr>
        <w:t xml:space="preserve"> виконком</w:t>
      </w:r>
      <w:r w:rsidRPr="008B05FF">
        <w:rPr>
          <w:sz w:val="28"/>
          <w:szCs w:val="28"/>
          <w:lang w:val="uk-UA"/>
        </w:rPr>
        <w:t xml:space="preserve">у міської ради </w:t>
      </w:r>
      <w:r>
        <w:rPr>
          <w:sz w:val="28"/>
          <w:szCs w:val="28"/>
          <w:lang w:val="uk-UA"/>
        </w:rPr>
        <w:t xml:space="preserve"> </w:t>
      </w:r>
      <w:r w:rsidRPr="008B05FF">
        <w:rPr>
          <w:sz w:val="28"/>
          <w:szCs w:val="28"/>
          <w:lang w:val="uk-UA"/>
        </w:rPr>
        <w:t>від 1</w:t>
      </w:r>
      <w:r w:rsidR="0003663D">
        <w:rPr>
          <w:sz w:val="28"/>
          <w:szCs w:val="28"/>
          <w:lang w:val="uk-UA"/>
        </w:rPr>
        <w:t>1</w:t>
      </w:r>
      <w:r w:rsidRPr="008B05FF">
        <w:rPr>
          <w:sz w:val="28"/>
          <w:szCs w:val="28"/>
          <w:lang w:val="uk-UA"/>
        </w:rPr>
        <w:t>.</w:t>
      </w:r>
      <w:r w:rsidR="006A2CDD">
        <w:rPr>
          <w:sz w:val="28"/>
          <w:szCs w:val="28"/>
          <w:lang w:val="uk-UA"/>
        </w:rPr>
        <w:t>04.2025</w:t>
      </w:r>
      <w:r>
        <w:rPr>
          <w:sz w:val="28"/>
          <w:szCs w:val="28"/>
          <w:lang w:val="uk-UA"/>
        </w:rPr>
        <w:t xml:space="preserve"> року</w:t>
      </w:r>
      <w:r w:rsidRPr="008B05FF">
        <w:rPr>
          <w:sz w:val="28"/>
          <w:szCs w:val="28"/>
          <w:lang w:val="uk-UA"/>
        </w:rPr>
        <w:t xml:space="preserve"> №</w:t>
      </w:r>
      <w:r w:rsidR="006E7764">
        <w:rPr>
          <w:sz w:val="28"/>
          <w:szCs w:val="28"/>
          <w:lang w:val="uk-UA"/>
        </w:rPr>
        <w:t xml:space="preserve"> 160</w:t>
      </w:r>
      <w:r w:rsidRPr="008B05FF">
        <w:rPr>
          <w:sz w:val="28"/>
          <w:szCs w:val="28"/>
          <w:lang w:val="uk-UA"/>
        </w:rPr>
        <w:t xml:space="preserve">  «Про </w:t>
      </w:r>
      <w:r w:rsidRPr="001C1638">
        <w:rPr>
          <w:sz w:val="28"/>
          <w:szCs w:val="28"/>
          <w:lang w:val="uk-UA"/>
        </w:rPr>
        <w:t>закріплення</w:t>
      </w:r>
      <w:r w:rsidRPr="008B05FF">
        <w:rPr>
          <w:sz w:val="28"/>
          <w:szCs w:val="28"/>
          <w:lang w:val="uk-UA"/>
        </w:rPr>
        <w:t xml:space="preserve">  території  обслуговування за  закладами  загальної середньої освіти міста Первомайськ</w:t>
      </w:r>
      <w:r w:rsidR="0003663D">
        <w:rPr>
          <w:sz w:val="28"/>
          <w:szCs w:val="28"/>
          <w:lang w:val="uk-UA"/>
        </w:rPr>
        <w:t>ої міської територіальної громади</w:t>
      </w:r>
      <w:r w:rsidRPr="008B05FF">
        <w:rPr>
          <w:sz w:val="28"/>
          <w:szCs w:val="28"/>
          <w:lang w:val="uk-UA"/>
        </w:rPr>
        <w:t xml:space="preserve">».   </w:t>
      </w:r>
    </w:p>
    <w:p w14:paraId="518788DB" w14:textId="77777777" w:rsidR="001E1B85" w:rsidRPr="008B05FF" w:rsidRDefault="001E1B85" w:rsidP="001E1B85">
      <w:pPr>
        <w:tabs>
          <w:tab w:val="left" w:pos="2520"/>
        </w:tabs>
        <w:jc w:val="both"/>
        <w:rPr>
          <w:sz w:val="28"/>
          <w:szCs w:val="28"/>
          <w:lang w:val="uk-UA"/>
        </w:rPr>
      </w:pPr>
      <w:r w:rsidRPr="008B05FF">
        <w:rPr>
          <w:sz w:val="28"/>
          <w:szCs w:val="28"/>
          <w:lang w:val="uk-UA"/>
        </w:rPr>
        <w:t xml:space="preserve">                                    </w:t>
      </w:r>
    </w:p>
    <w:p w14:paraId="579A17F8" w14:textId="77777777" w:rsidR="001E1B85" w:rsidRPr="00131756" w:rsidRDefault="001E1B85" w:rsidP="001E1B8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8B05FF">
        <w:rPr>
          <w:sz w:val="28"/>
          <w:szCs w:val="28"/>
          <w:lang w:val="uk-UA"/>
        </w:rPr>
        <w:t>5</w:t>
      </w:r>
      <w:r w:rsidRPr="00573844">
        <w:rPr>
          <w:sz w:val="28"/>
          <w:szCs w:val="28"/>
          <w:lang w:val="uk-UA"/>
        </w:rPr>
        <w:t xml:space="preserve">. </w:t>
      </w:r>
      <w:r w:rsidRPr="0019079C">
        <w:rPr>
          <w:sz w:val="28"/>
          <w:szCs w:val="28"/>
          <w:lang w:val="uk-UA"/>
        </w:rPr>
        <w:t>Контроль за виконанням рішення покласт</w:t>
      </w:r>
      <w:r>
        <w:rPr>
          <w:sz w:val="28"/>
          <w:szCs w:val="28"/>
          <w:lang w:val="uk-UA"/>
        </w:rPr>
        <w:t xml:space="preserve">и на заступника міського голови </w:t>
      </w:r>
      <w:r w:rsidRPr="0019079C">
        <w:rPr>
          <w:sz w:val="28"/>
          <w:szCs w:val="28"/>
          <w:lang w:val="uk-UA"/>
        </w:rPr>
        <w:t>з питань діяльності виконавчих органів міської ради Володимира РЯБЧЕНКА.</w:t>
      </w:r>
    </w:p>
    <w:p w14:paraId="4D9659D6" w14:textId="77777777" w:rsidR="001E1B85" w:rsidRDefault="001E1B85" w:rsidP="001E1B85">
      <w:pPr>
        <w:tabs>
          <w:tab w:val="left" w:pos="1248"/>
        </w:tabs>
        <w:rPr>
          <w:color w:val="FF0000"/>
          <w:sz w:val="28"/>
          <w:szCs w:val="28"/>
          <w:lang w:val="uk-UA"/>
        </w:rPr>
      </w:pPr>
    </w:p>
    <w:p w14:paraId="1C01514B" w14:textId="77777777" w:rsidR="009F4080" w:rsidRDefault="009F4080" w:rsidP="001E1B85">
      <w:pPr>
        <w:tabs>
          <w:tab w:val="left" w:pos="1248"/>
        </w:tabs>
        <w:rPr>
          <w:color w:val="FF0000"/>
          <w:sz w:val="28"/>
          <w:szCs w:val="28"/>
          <w:lang w:val="uk-UA"/>
        </w:rPr>
      </w:pPr>
    </w:p>
    <w:p w14:paraId="799868F5" w14:textId="77777777" w:rsidR="009F4080" w:rsidRDefault="009F4080" w:rsidP="001E1B85">
      <w:pPr>
        <w:tabs>
          <w:tab w:val="left" w:pos="1248"/>
        </w:tabs>
        <w:rPr>
          <w:color w:val="FF0000"/>
          <w:sz w:val="28"/>
          <w:szCs w:val="28"/>
          <w:lang w:val="uk-UA"/>
        </w:rPr>
      </w:pPr>
    </w:p>
    <w:p w14:paraId="66FF807A" w14:textId="77777777" w:rsidR="009F4080" w:rsidRPr="008332F7" w:rsidRDefault="009F4080" w:rsidP="001E1B85">
      <w:pPr>
        <w:tabs>
          <w:tab w:val="left" w:pos="1248"/>
        </w:tabs>
        <w:rPr>
          <w:color w:val="FF0000"/>
          <w:sz w:val="28"/>
          <w:szCs w:val="28"/>
          <w:lang w:val="uk-UA"/>
        </w:rPr>
      </w:pPr>
    </w:p>
    <w:p w14:paraId="7D07EB55" w14:textId="77777777" w:rsidR="00DA0F71" w:rsidRDefault="00DA0F71" w:rsidP="001E1B85">
      <w:pPr>
        <w:tabs>
          <w:tab w:val="left" w:pos="12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14:paraId="72F0C3B9" w14:textId="64DB035E" w:rsidR="001E1B85" w:rsidRPr="008B05FF" w:rsidRDefault="00DA0F71" w:rsidP="001E1B85">
      <w:pPr>
        <w:tabs>
          <w:tab w:val="left" w:pos="12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  <w:r w:rsidR="001E1B85">
        <w:rPr>
          <w:sz w:val="28"/>
          <w:szCs w:val="28"/>
          <w:lang w:val="uk-UA"/>
        </w:rPr>
        <w:t xml:space="preserve">                                        </w:t>
      </w:r>
      <w:r w:rsidR="001E1B85" w:rsidRPr="008B05FF">
        <w:rPr>
          <w:sz w:val="28"/>
          <w:szCs w:val="28"/>
          <w:lang w:val="uk-UA"/>
        </w:rPr>
        <w:t xml:space="preserve">     </w:t>
      </w:r>
      <w:r w:rsidR="001E1B8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Дмитро МАЛІШЕВСЬКИЙ</w:t>
      </w:r>
    </w:p>
    <w:p w14:paraId="199196A2" w14:textId="77777777" w:rsidR="001318A7" w:rsidRPr="009F4080" w:rsidRDefault="001318A7" w:rsidP="001E1B85">
      <w:pPr>
        <w:jc w:val="center"/>
        <w:rPr>
          <w:color w:val="FF0000"/>
          <w:sz w:val="28"/>
          <w:szCs w:val="28"/>
        </w:rPr>
      </w:pPr>
    </w:p>
    <w:p w14:paraId="014C733D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6CED88FB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6FACEA43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57A3F311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47B0AE37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6018420E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1DAAF744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42DCBFEC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29BBA0DE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1E174037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7D07301B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17CD6982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3E5550B5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6A05F73C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01EA9D94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20ABF602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000969E6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04304565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4AE2E6F2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7DC29C55" w14:textId="77777777" w:rsidR="009F4080" w:rsidRDefault="009F4080" w:rsidP="001E1B85">
      <w:pPr>
        <w:jc w:val="center"/>
        <w:rPr>
          <w:color w:val="FF0000"/>
          <w:sz w:val="28"/>
          <w:szCs w:val="28"/>
          <w:lang w:val="uk-UA"/>
        </w:rPr>
      </w:pPr>
    </w:p>
    <w:p w14:paraId="0E0DEDD4" w14:textId="77777777" w:rsidR="00266C4D" w:rsidRDefault="00266C4D" w:rsidP="00855228">
      <w:pPr>
        <w:rPr>
          <w:color w:val="FF0000"/>
          <w:sz w:val="28"/>
          <w:szCs w:val="28"/>
          <w:lang w:val="uk-UA"/>
        </w:rPr>
      </w:pPr>
    </w:p>
    <w:p w14:paraId="6ED65023" w14:textId="77777777" w:rsidR="00A454C7" w:rsidRDefault="00A454C7" w:rsidP="00855228">
      <w:pPr>
        <w:rPr>
          <w:color w:val="FF0000"/>
          <w:sz w:val="28"/>
          <w:szCs w:val="28"/>
          <w:lang w:val="uk-UA"/>
        </w:rPr>
      </w:pPr>
    </w:p>
    <w:p w14:paraId="411D257C" w14:textId="77777777" w:rsidR="00DA0F71" w:rsidRPr="00DA0F71" w:rsidRDefault="00DA0F71" w:rsidP="00855228">
      <w:pPr>
        <w:rPr>
          <w:color w:val="FF0000"/>
          <w:sz w:val="28"/>
          <w:szCs w:val="28"/>
          <w:lang w:val="uk-UA"/>
        </w:rPr>
      </w:pPr>
    </w:p>
    <w:p w14:paraId="6A486650" w14:textId="77777777" w:rsidR="004B32A3" w:rsidRDefault="004B32A3" w:rsidP="00855228">
      <w:pPr>
        <w:rPr>
          <w:color w:val="FF0000"/>
          <w:sz w:val="28"/>
          <w:szCs w:val="28"/>
          <w:lang w:val="uk-UA"/>
        </w:rPr>
      </w:pPr>
    </w:p>
    <w:p w14:paraId="7689ED71" w14:textId="77777777" w:rsidR="00ED2F9D" w:rsidRDefault="00ED2F9D" w:rsidP="00855228">
      <w:pPr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                                      </w:t>
      </w:r>
      <w:r w:rsidR="00855228">
        <w:rPr>
          <w:color w:val="FF0000"/>
          <w:sz w:val="28"/>
          <w:szCs w:val="28"/>
          <w:lang w:val="uk-UA"/>
        </w:rPr>
        <w:t xml:space="preserve">                                        </w:t>
      </w:r>
    </w:p>
    <w:p w14:paraId="2466F4D9" w14:textId="77777777" w:rsidR="001E1B85" w:rsidRPr="00855228" w:rsidRDefault="00ED2F9D" w:rsidP="00855228">
      <w:pPr>
        <w:rPr>
          <w:sz w:val="24"/>
          <w:szCs w:val="24"/>
          <w:lang w:val="uk-UA"/>
        </w:rPr>
      </w:pPr>
      <w:r>
        <w:rPr>
          <w:color w:val="FF0000"/>
          <w:sz w:val="28"/>
          <w:szCs w:val="28"/>
          <w:lang w:val="uk-UA"/>
        </w:rPr>
        <w:lastRenderedPageBreak/>
        <w:t xml:space="preserve">                                                                                         </w:t>
      </w:r>
      <w:r w:rsidR="001E1B85" w:rsidRPr="00DA2CC8">
        <w:rPr>
          <w:sz w:val="28"/>
          <w:szCs w:val="28"/>
          <w:lang w:val="uk-UA"/>
        </w:rPr>
        <w:t xml:space="preserve">Додаток </w:t>
      </w:r>
    </w:p>
    <w:p w14:paraId="1CCBF8C8" w14:textId="77777777" w:rsidR="009F4080" w:rsidRDefault="009F4080" w:rsidP="00CA2BCB">
      <w:pPr>
        <w:ind w:firstLine="6237"/>
        <w:jc w:val="both"/>
        <w:rPr>
          <w:sz w:val="28"/>
          <w:szCs w:val="28"/>
          <w:lang w:val="uk-UA"/>
        </w:rPr>
      </w:pPr>
      <w:r w:rsidRPr="00DA2CC8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виконавчого </w:t>
      </w:r>
    </w:p>
    <w:p w14:paraId="5813E33A" w14:textId="77777777" w:rsidR="001E1B85" w:rsidRPr="00DA2CC8" w:rsidRDefault="009F4080" w:rsidP="00CA2BCB">
      <w:pPr>
        <w:ind w:firstLine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="001E1B85" w:rsidRPr="00DA2CC8">
        <w:rPr>
          <w:sz w:val="28"/>
          <w:szCs w:val="28"/>
          <w:lang w:val="uk-UA"/>
        </w:rPr>
        <w:t xml:space="preserve"> </w:t>
      </w:r>
    </w:p>
    <w:p w14:paraId="0E01085B" w14:textId="77777777" w:rsidR="001E1B85" w:rsidRPr="00855228" w:rsidRDefault="00855228" w:rsidP="00855228">
      <w:pPr>
        <w:ind w:firstLine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 №___</w:t>
      </w:r>
    </w:p>
    <w:p w14:paraId="58AA4E31" w14:textId="77777777" w:rsidR="001E1B85" w:rsidRPr="00AB58E2" w:rsidRDefault="001E1B85" w:rsidP="001E1B85">
      <w:pPr>
        <w:jc w:val="center"/>
        <w:rPr>
          <w:color w:val="000000"/>
          <w:sz w:val="28"/>
          <w:szCs w:val="28"/>
          <w:lang w:val="uk-UA"/>
        </w:rPr>
      </w:pPr>
      <w:r w:rsidRPr="00AB58E2">
        <w:rPr>
          <w:color w:val="000000"/>
          <w:sz w:val="28"/>
          <w:szCs w:val="28"/>
          <w:lang w:val="uk-UA"/>
        </w:rPr>
        <w:t>П</w:t>
      </w:r>
      <w:r w:rsidRPr="00DA2CC8">
        <w:rPr>
          <w:color w:val="000000"/>
          <w:sz w:val="28"/>
          <w:szCs w:val="28"/>
          <w:lang w:val="uk-UA"/>
        </w:rPr>
        <w:t xml:space="preserve">ерелік територій, </w:t>
      </w:r>
    </w:p>
    <w:p w14:paraId="1886A46A" w14:textId="77777777" w:rsidR="004909DA" w:rsidRDefault="001E1B85" w:rsidP="001E1B85">
      <w:pPr>
        <w:jc w:val="center"/>
        <w:rPr>
          <w:color w:val="000000"/>
          <w:sz w:val="28"/>
          <w:szCs w:val="28"/>
          <w:lang w:val="uk-UA"/>
        </w:rPr>
      </w:pPr>
      <w:r w:rsidRPr="00DA2CC8">
        <w:rPr>
          <w:color w:val="000000"/>
          <w:sz w:val="28"/>
          <w:szCs w:val="28"/>
          <w:lang w:val="uk-UA"/>
        </w:rPr>
        <w:t>закріплених за закладами</w:t>
      </w:r>
      <w:r>
        <w:rPr>
          <w:color w:val="000000"/>
          <w:sz w:val="28"/>
          <w:szCs w:val="28"/>
        </w:rPr>
        <w:t> </w:t>
      </w:r>
      <w:r w:rsidRPr="00DA2CC8">
        <w:rPr>
          <w:color w:val="000000"/>
          <w:sz w:val="28"/>
          <w:szCs w:val="28"/>
          <w:lang w:val="uk-UA"/>
        </w:rPr>
        <w:t xml:space="preserve">загальної середньої освіти </w:t>
      </w:r>
    </w:p>
    <w:p w14:paraId="005E3E98" w14:textId="77777777" w:rsidR="001E1B85" w:rsidRDefault="001E1B85" w:rsidP="001E1B85">
      <w:pPr>
        <w:jc w:val="center"/>
        <w:rPr>
          <w:color w:val="000000"/>
          <w:sz w:val="28"/>
          <w:szCs w:val="28"/>
          <w:lang w:val="uk-UA"/>
        </w:rPr>
      </w:pPr>
      <w:r w:rsidRPr="00AB58E2">
        <w:rPr>
          <w:color w:val="000000"/>
          <w:sz w:val="28"/>
          <w:szCs w:val="28"/>
          <w:lang w:val="uk-UA"/>
        </w:rPr>
        <w:t>Первомайськ</w:t>
      </w:r>
      <w:r>
        <w:rPr>
          <w:color w:val="000000"/>
          <w:sz w:val="28"/>
          <w:szCs w:val="28"/>
          <w:lang w:val="uk-UA"/>
        </w:rPr>
        <w:t>ої міської територіальної громади</w:t>
      </w:r>
    </w:p>
    <w:p w14:paraId="3A93F6A8" w14:textId="77777777" w:rsidR="001E1B85" w:rsidRPr="00AB58E2" w:rsidRDefault="00206E7A" w:rsidP="001E1B8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596A4FAA" w14:textId="77777777" w:rsidR="001E1B85" w:rsidRPr="003007E1" w:rsidRDefault="001E1B85" w:rsidP="001E1B85">
      <w:pPr>
        <w:jc w:val="center"/>
        <w:rPr>
          <w:b/>
          <w:sz w:val="24"/>
          <w:szCs w:val="24"/>
          <w:u w:val="single"/>
        </w:rPr>
      </w:pPr>
      <w:r w:rsidRPr="003007E1">
        <w:rPr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18"/>
        <w:gridCol w:w="3729"/>
      </w:tblGrid>
      <w:tr w:rsidR="001E1B85" w:rsidRPr="003007E1" w14:paraId="6516ABC7" w14:textId="77777777" w:rsidTr="001318A7">
        <w:tc>
          <w:tcPr>
            <w:tcW w:w="817" w:type="dxa"/>
          </w:tcPr>
          <w:p w14:paraId="5E7F23AB" w14:textId="77777777" w:rsidR="001E1B85" w:rsidRPr="00855228" w:rsidRDefault="001E1B85" w:rsidP="001318A7">
            <w:pPr>
              <w:rPr>
                <w:sz w:val="24"/>
                <w:szCs w:val="24"/>
                <w:lang w:val="uk-UA"/>
              </w:rPr>
            </w:pPr>
            <w:r w:rsidRPr="00855228">
              <w:rPr>
                <w:sz w:val="24"/>
                <w:szCs w:val="24"/>
                <w:lang w:val="uk-UA"/>
              </w:rPr>
              <w:t>№ п/п</w:t>
            </w:r>
          </w:p>
          <w:p w14:paraId="4E883B13" w14:textId="77777777" w:rsidR="001E1B85" w:rsidRPr="00855228" w:rsidRDefault="001E1B85" w:rsidP="001318A7">
            <w:pPr>
              <w:ind w:right="-108"/>
              <w:rPr>
                <w:sz w:val="24"/>
                <w:szCs w:val="24"/>
                <w:u w:val="single"/>
                <w:lang w:val="uk-UA"/>
              </w:rPr>
            </w:pPr>
            <w:r w:rsidRPr="00855228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4918" w:type="dxa"/>
          </w:tcPr>
          <w:p w14:paraId="5B4F2D94" w14:textId="77777777" w:rsidR="001E1B85" w:rsidRPr="00855228" w:rsidRDefault="001E1B85" w:rsidP="001318A7">
            <w:pPr>
              <w:jc w:val="center"/>
              <w:rPr>
                <w:sz w:val="24"/>
                <w:szCs w:val="24"/>
                <w:lang w:val="uk-UA"/>
              </w:rPr>
            </w:pPr>
            <w:r w:rsidRPr="00855228">
              <w:rPr>
                <w:sz w:val="24"/>
                <w:szCs w:val="24"/>
                <w:lang w:val="uk-UA"/>
              </w:rPr>
              <w:t xml:space="preserve">Вулиці </w:t>
            </w:r>
          </w:p>
        </w:tc>
        <w:tc>
          <w:tcPr>
            <w:tcW w:w="3729" w:type="dxa"/>
          </w:tcPr>
          <w:p w14:paraId="07947344" w14:textId="77777777" w:rsidR="001E1B85" w:rsidRPr="00855228" w:rsidRDefault="001E1B85" w:rsidP="001318A7">
            <w:pPr>
              <w:jc w:val="center"/>
              <w:rPr>
                <w:sz w:val="24"/>
                <w:szCs w:val="24"/>
                <w:lang w:val="uk-UA"/>
              </w:rPr>
            </w:pPr>
            <w:r w:rsidRPr="00855228">
              <w:rPr>
                <w:sz w:val="24"/>
                <w:szCs w:val="24"/>
                <w:lang w:val="uk-UA"/>
              </w:rPr>
              <w:t xml:space="preserve">Провулки </w:t>
            </w:r>
          </w:p>
        </w:tc>
      </w:tr>
      <w:tr w:rsidR="00457A0E" w:rsidRPr="009065F0" w14:paraId="0CD077AB" w14:textId="77777777" w:rsidTr="001318A7">
        <w:tc>
          <w:tcPr>
            <w:tcW w:w="817" w:type="dxa"/>
          </w:tcPr>
          <w:p w14:paraId="2C3227F0" w14:textId="77777777" w:rsidR="00457A0E" w:rsidRPr="00855228" w:rsidRDefault="00457A0E" w:rsidP="001318A7">
            <w:pPr>
              <w:rPr>
                <w:sz w:val="24"/>
                <w:szCs w:val="24"/>
                <w:lang w:val="uk-UA"/>
              </w:rPr>
            </w:pPr>
            <w:r w:rsidRPr="00855228">
              <w:rPr>
                <w:sz w:val="24"/>
                <w:szCs w:val="24"/>
              </w:rPr>
              <w:t>2</w:t>
            </w:r>
            <w:r w:rsidRPr="008552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  <w:gridSpan w:val="2"/>
          </w:tcPr>
          <w:p w14:paraId="1B32F43D" w14:textId="77777777" w:rsidR="00457A0E" w:rsidRPr="00855228" w:rsidRDefault="00457A0E" w:rsidP="001318A7">
            <w:pPr>
              <w:rPr>
                <w:sz w:val="24"/>
                <w:szCs w:val="24"/>
                <w:u w:val="single"/>
                <w:lang w:val="uk-UA"/>
              </w:rPr>
            </w:pPr>
            <w:r w:rsidRPr="00855228">
              <w:rPr>
                <w:sz w:val="24"/>
                <w:szCs w:val="24"/>
                <w:lang w:val="uk-UA"/>
              </w:rPr>
              <w:t>Первомайська гімназія № 2</w:t>
            </w:r>
            <w:r w:rsidR="001318A7" w:rsidRPr="00855228">
              <w:rPr>
                <w:sz w:val="24"/>
                <w:szCs w:val="24"/>
                <w:lang w:val="uk-UA"/>
              </w:rPr>
              <w:t xml:space="preserve"> (Первомайська ЗОШ І-ІІІ ступенів № 12)</w:t>
            </w:r>
          </w:p>
        </w:tc>
      </w:tr>
      <w:tr w:rsidR="00457A0E" w:rsidRPr="00776A7F" w14:paraId="26DB3D38" w14:textId="77777777" w:rsidTr="001318A7">
        <w:tc>
          <w:tcPr>
            <w:tcW w:w="817" w:type="dxa"/>
          </w:tcPr>
          <w:p w14:paraId="348B94BE" w14:textId="77777777" w:rsidR="00457A0E" w:rsidRPr="001318A7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69D60AA6" w14:textId="77777777" w:rsidR="00457A0E" w:rsidRPr="00776A7F" w:rsidRDefault="00457A0E" w:rsidP="001318A7">
            <w:pPr>
              <w:rPr>
                <w:sz w:val="24"/>
                <w:szCs w:val="24"/>
              </w:rPr>
            </w:pPr>
            <w:r w:rsidRPr="00776A7F">
              <w:rPr>
                <w:sz w:val="24"/>
                <w:szCs w:val="24"/>
                <w:lang w:val="uk-UA"/>
              </w:rPr>
              <w:t xml:space="preserve">Павла </w:t>
            </w:r>
            <w:r w:rsidRPr="00776A7F">
              <w:rPr>
                <w:sz w:val="24"/>
                <w:szCs w:val="24"/>
              </w:rPr>
              <w:t>Поповича</w:t>
            </w:r>
          </w:p>
        </w:tc>
        <w:tc>
          <w:tcPr>
            <w:tcW w:w="3729" w:type="dxa"/>
          </w:tcPr>
          <w:p w14:paraId="53636309" w14:textId="77777777" w:rsidR="00457A0E" w:rsidRPr="00776A7F" w:rsidRDefault="00797360" w:rsidP="001318A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Добровольців</w:t>
            </w:r>
          </w:p>
        </w:tc>
      </w:tr>
      <w:tr w:rsidR="00457A0E" w:rsidRPr="003007E1" w14:paraId="12E97ABB" w14:textId="77777777" w:rsidTr="001318A7">
        <w:tc>
          <w:tcPr>
            <w:tcW w:w="817" w:type="dxa"/>
          </w:tcPr>
          <w:p w14:paraId="43C844DE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7506C2F9" w14:textId="77777777" w:rsidR="00457A0E" w:rsidRPr="00B757FB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  <w:lang w:val="uk-UA"/>
              </w:rPr>
              <w:t xml:space="preserve">Миколи </w:t>
            </w:r>
            <w:r w:rsidRPr="003007E1">
              <w:rPr>
                <w:sz w:val="24"/>
                <w:szCs w:val="24"/>
              </w:rPr>
              <w:t xml:space="preserve">Гоголя   </w:t>
            </w:r>
            <w:r w:rsidR="00B757FB">
              <w:rPr>
                <w:sz w:val="24"/>
                <w:szCs w:val="24"/>
                <w:lang w:val="uk-UA"/>
              </w:rPr>
              <w:t>(</w:t>
            </w:r>
            <w:r w:rsidRPr="003007E1">
              <w:rPr>
                <w:sz w:val="24"/>
                <w:szCs w:val="24"/>
              </w:rPr>
              <w:t>з №</w:t>
            </w:r>
            <w:r w:rsidR="008024A9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1 по №</w:t>
            </w:r>
            <w:r w:rsidR="008024A9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45</w:t>
            </w:r>
            <w:r w:rsidR="00B757F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29" w:type="dxa"/>
          </w:tcPr>
          <w:p w14:paraId="1F72D1DB" w14:textId="77777777" w:rsidR="00457A0E" w:rsidRPr="003007E1" w:rsidRDefault="00121DAB" w:rsidP="001318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uk-UA"/>
              </w:rPr>
              <w:t>Княжий</w:t>
            </w:r>
          </w:p>
        </w:tc>
      </w:tr>
      <w:tr w:rsidR="00457A0E" w:rsidRPr="003007E1" w14:paraId="1C4D9DDA" w14:textId="77777777" w:rsidTr="001318A7">
        <w:tc>
          <w:tcPr>
            <w:tcW w:w="817" w:type="dxa"/>
          </w:tcPr>
          <w:p w14:paraId="221605F1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41EEB642" w14:textId="77777777" w:rsidR="00457A0E" w:rsidRPr="003007E1" w:rsidRDefault="00641CB0" w:rsidP="0013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Фермерська</w:t>
            </w:r>
          </w:p>
        </w:tc>
        <w:tc>
          <w:tcPr>
            <w:tcW w:w="3729" w:type="dxa"/>
          </w:tcPr>
          <w:p w14:paraId="7DD2D54B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Лісний</w:t>
            </w:r>
          </w:p>
        </w:tc>
      </w:tr>
      <w:tr w:rsidR="00457A0E" w:rsidRPr="003007E1" w14:paraId="149884D7" w14:textId="77777777" w:rsidTr="001318A7">
        <w:tc>
          <w:tcPr>
            <w:tcW w:w="817" w:type="dxa"/>
          </w:tcPr>
          <w:p w14:paraId="68AD748E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615D6CE9" w14:textId="77777777" w:rsidR="00457A0E" w:rsidRPr="003007E1" w:rsidRDefault="00E609CA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Авіаторів</w:t>
            </w:r>
          </w:p>
        </w:tc>
        <w:tc>
          <w:tcPr>
            <w:tcW w:w="3729" w:type="dxa"/>
          </w:tcPr>
          <w:p w14:paraId="5828141D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Ентузіастів</w:t>
            </w:r>
          </w:p>
        </w:tc>
      </w:tr>
      <w:tr w:rsidR="00457A0E" w:rsidRPr="003007E1" w14:paraId="43AFF14A" w14:textId="77777777" w:rsidTr="001318A7">
        <w:tc>
          <w:tcPr>
            <w:tcW w:w="817" w:type="dxa"/>
          </w:tcPr>
          <w:p w14:paraId="3A2CD996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65A43325" w14:textId="77777777" w:rsidR="00457A0E" w:rsidRPr="003007E1" w:rsidRDefault="00102CC1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Хуторська</w:t>
            </w:r>
          </w:p>
        </w:tc>
        <w:tc>
          <w:tcPr>
            <w:tcW w:w="3729" w:type="dxa"/>
          </w:tcPr>
          <w:p w14:paraId="674B029B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Шахтарський</w:t>
            </w:r>
          </w:p>
        </w:tc>
      </w:tr>
      <w:tr w:rsidR="00457A0E" w:rsidRPr="003007E1" w14:paraId="2B3775C8" w14:textId="77777777" w:rsidTr="001318A7">
        <w:tc>
          <w:tcPr>
            <w:tcW w:w="817" w:type="dxa"/>
          </w:tcPr>
          <w:p w14:paraId="4FC87CD2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5969756E" w14:textId="77777777" w:rsidR="00457A0E" w:rsidRPr="00C10052" w:rsidRDefault="00C10052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Шовкопрядна</w:t>
            </w:r>
          </w:p>
        </w:tc>
        <w:tc>
          <w:tcPr>
            <w:tcW w:w="3729" w:type="dxa"/>
          </w:tcPr>
          <w:p w14:paraId="3DCAE171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Новоселів</w:t>
            </w:r>
          </w:p>
        </w:tc>
      </w:tr>
      <w:tr w:rsidR="00457A0E" w:rsidRPr="003007E1" w14:paraId="3CF27994" w14:textId="77777777" w:rsidTr="001318A7">
        <w:tc>
          <w:tcPr>
            <w:tcW w:w="817" w:type="dxa"/>
          </w:tcPr>
          <w:p w14:paraId="09AE494F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7E3F1265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</w:rPr>
              <w:t>О</w:t>
            </w:r>
            <w:proofErr w:type="spellStart"/>
            <w:r w:rsidRPr="003007E1">
              <w:rPr>
                <w:sz w:val="24"/>
                <w:szCs w:val="24"/>
                <w:lang w:val="uk-UA"/>
              </w:rPr>
              <w:t>стапа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 xml:space="preserve"> </w:t>
            </w:r>
            <w:proofErr w:type="spellStart"/>
            <w:r w:rsidRPr="003007E1">
              <w:rPr>
                <w:sz w:val="24"/>
                <w:szCs w:val="24"/>
              </w:rPr>
              <w:t>Вишні</w:t>
            </w:r>
            <w:proofErr w:type="spellEnd"/>
          </w:p>
        </w:tc>
        <w:tc>
          <w:tcPr>
            <w:tcW w:w="3729" w:type="dxa"/>
          </w:tcPr>
          <w:p w14:paraId="54B19D75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Водопійний</w:t>
            </w:r>
          </w:p>
        </w:tc>
      </w:tr>
      <w:tr w:rsidR="00457A0E" w:rsidRPr="003007E1" w14:paraId="2DCE31A7" w14:textId="77777777" w:rsidTr="001318A7">
        <w:tc>
          <w:tcPr>
            <w:tcW w:w="817" w:type="dxa"/>
          </w:tcPr>
          <w:p w14:paraId="3D2F0812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50556431" w14:textId="77777777" w:rsidR="00457A0E" w:rsidRPr="00521C72" w:rsidRDefault="00797360" w:rsidP="001318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Ромська</w:t>
            </w:r>
          </w:p>
        </w:tc>
        <w:tc>
          <w:tcPr>
            <w:tcW w:w="3729" w:type="dxa"/>
          </w:tcPr>
          <w:p w14:paraId="76F19AD7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Запорізький</w:t>
            </w:r>
          </w:p>
        </w:tc>
      </w:tr>
      <w:tr w:rsidR="00457A0E" w:rsidRPr="003007E1" w14:paraId="5EE9648F" w14:textId="77777777" w:rsidTr="001318A7">
        <w:tc>
          <w:tcPr>
            <w:tcW w:w="817" w:type="dxa"/>
          </w:tcPr>
          <w:p w14:paraId="5A539DC5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54D8810E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proofErr w:type="spellStart"/>
            <w:r w:rsidRPr="003007E1">
              <w:rPr>
                <w:sz w:val="24"/>
                <w:szCs w:val="24"/>
              </w:rPr>
              <w:t>Степова</w:t>
            </w:r>
            <w:proofErr w:type="spellEnd"/>
          </w:p>
        </w:tc>
        <w:tc>
          <w:tcPr>
            <w:tcW w:w="3729" w:type="dxa"/>
          </w:tcPr>
          <w:p w14:paraId="10DBE4E8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Арсенальський</w:t>
            </w:r>
          </w:p>
        </w:tc>
      </w:tr>
      <w:tr w:rsidR="00457A0E" w:rsidRPr="003007E1" w14:paraId="157CAD4C" w14:textId="77777777" w:rsidTr="001318A7">
        <w:tc>
          <w:tcPr>
            <w:tcW w:w="817" w:type="dxa"/>
          </w:tcPr>
          <w:p w14:paraId="3AC39858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7CB82C00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Шовковична</w:t>
            </w:r>
            <w:proofErr w:type="spellEnd"/>
          </w:p>
        </w:tc>
        <w:tc>
          <w:tcPr>
            <w:tcW w:w="3729" w:type="dxa"/>
          </w:tcPr>
          <w:p w14:paraId="407CF981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Травневий</w:t>
            </w:r>
          </w:p>
        </w:tc>
      </w:tr>
      <w:tr w:rsidR="00457A0E" w:rsidRPr="003007E1" w14:paraId="51E1EFC1" w14:textId="77777777" w:rsidTr="001318A7">
        <w:tc>
          <w:tcPr>
            <w:tcW w:w="817" w:type="dxa"/>
          </w:tcPr>
          <w:p w14:paraId="6B10F182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040DEB36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Січнева</w:t>
            </w:r>
            <w:proofErr w:type="spellEnd"/>
          </w:p>
        </w:tc>
        <w:tc>
          <w:tcPr>
            <w:tcW w:w="3729" w:type="dxa"/>
          </w:tcPr>
          <w:p w14:paraId="25052826" w14:textId="77777777" w:rsidR="00457A0E" w:rsidRPr="009F0779" w:rsidRDefault="009F0779" w:rsidP="001318A7">
            <w:pPr>
              <w:rPr>
                <w:sz w:val="24"/>
                <w:szCs w:val="24"/>
                <w:lang w:val="uk-UA"/>
              </w:rPr>
            </w:pPr>
            <w:r w:rsidRPr="009F0779">
              <w:rPr>
                <w:sz w:val="24"/>
                <w:szCs w:val="24"/>
                <w:lang w:val="uk-UA"/>
              </w:rPr>
              <w:t>Патріотичний</w:t>
            </w:r>
          </w:p>
        </w:tc>
      </w:tr>
      <w:tr w:rsidR="00457A0E" w:rsidRPr="003007E1" w14:paraId="47FAC1A8" w14:textId="77777777" w:rsidTr="001318A7">
        <w:tc>
          <w:tcPr>
            <w:tcW w:w="817" w:type="dxa"/>
          </w:tcPr>
          <w:p w14:paraId="63B7908F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1431A8CD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Автодорівська</w:t>
            </w:r>
            <w:proofErr w:type="spellEnd"/>
          </w:p>
        </w:tc>
        <w:tc>
          <w:tcPr>
            <w:tcW w:w="3729" w:type="dxa"/>
          </w:tcPr>
          <w:p w14:paraId="502574B2" w14:textId="77777777" w:rsidR="00457A0E" w:rsidRPr="003007E1" w:rsidRDefault="00F226F7" w:rsidP="001318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uk-UA"/>
              </w:rPr>
              <w:t>В'ячеслава Липинського</w:t>
            </w:r>
          </w:p>
        </w:tc>
      </w:tr>
      <w:tr w:rsidR="00457A0E" w:rsidRPr="003007E1" w14:paraId="675D1DC6" w14:textId="77777777" w:rsidTr="001318A7">
        <w:tc>
          <w:tcPr>
            <w:tcW w:w="817" w:type="dxa"/>
          </w:tcPr>
          <w:p w14:paraId="79E42092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3FC27960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r w:rsidRPr="003007E1">
              <w:rPr>
                <w:sz w:val="24"/>
                <w:szCs w:val="24"/>
                <w:lang w:val="uk-UA"/>
              </w:rPr>
              <w:t xml:space="preserve">Миколая </w:t>
            </w:r>
            <w:proofErr w:type="spellStart"/>
            <w:r w:rsidRPr="003007E1">
              <w:rPr>
                <w:sz w:val="24"/>
                <w:szCs w:val="24"/>
              </w:rPr>
              <w:t>Коперніка</w:t>
            </w:r>
            <w:proofErr w:type="spellEnd"/>
          </w:p>
        </w:tc>
        <w:tc>
          <w:tcPr>
            <w:tcW w:w="3729" w:type="dxa"/>
          </w:tcPr>
          <w:p w14:paraId="22B726ED" w14:textId="77777777" w:rsidR="00457A0E" w:rsidRPr="003007E1" w:rsidRDefault="009F0779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Яскравий</w:t>
            </w:r>
          </w:p>
        </w:tc>
      </w:tr>
      <w:tr w:rsidR="00457A0E" w:rsidRPr="003007E1" w14:paraId="1153BCE6" w14:textId="77777777" w:rsidTr="001318A7">
        <w:tc>
          <w:tcPr>
            <w:tcW w:w="817" w:type="dxa"/>
          </w:tcPr>
          <w:p w14:paraId="7A4C204C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55800EFA" w14:textId="77777777" w:rsidR="00457A0E" w:rsidRPr="0020792A" w:rsidRDefault="00457A0E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Єврейська</w:t>
            </w:r>
          </w:p>
        </w:tc>
        <w:tc>
          <w:tcPr>
            <w:tcW w:w="3729" w:type="dxa"/>
          </w:tcPr>
          <w:p w14:paraId="2CCB60F7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Каспійський</w:t>
            </w:r>
          </w:p>
        </w:tc>
      </w:tr>
      <w:tr w:rsidR="00457A0E" w:rsidRPr="003007E1" w14:paraId="66903E92" w14:textId="77777777" w:rsidTr="001318A7">
        <w:tc>
          <w:tcPr>
            <w:tcW w:w="817" w:type="dxa"/>
          </w:tcPr>
          <w:p w14:paraId="54827CE0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2CFD757E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Севастопольс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>ь</w:t>
            </w:r>
            <w:r w:rsidRPr="003007E1">
              <w:rPr>
                <w:sz w:val="24"/>
                <w:szCs w:val="24"/>
              </w:rPr>
              <w:t>ка</w:t>
            </w:r>
          </w:p>
        </w:tc>
        <w:tc>
          <w:tcPr>
            <w:tcW w:w="3729" w:type="dxa"/>
          </w:tcPr>
          <w:p w14:paraId="12912DA1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Березовий</w:t>
            </w:r>
          </w:p>
        </w:tc>
      </w:tr>
      <w:tr w:rsidR="00457A0E" w:rsidRPr="0020792A" w14:paraId="36261911" w14:textId="77777777" w:rsidTr="001318A7">
        <w:tc>
          <w:tcPr>
            <w:tcW w:w="817" w:type="dxa"/>
          </w:tcPr>
          <w:p w14:paraId="46BD5303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68266A1C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Армійська</w:t>
            </w:r>
            <w:proofErr w:type="spellEnd"/>
          </w:p>
        </w:tc>
        <w:tc>
          <w:tcPr>
            <w:tcW w:w="3729" w:type="dxa"/>
          </w:tcPr>
          <w:p w14:paraId="24C1B414" w14:textId="77777777" w:rsidR="00457A0E" w:rsidRPr="00FB010B" w:rsidRDefault="00FB010B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Данила Апостола</w:t>
            </w:r>
          </w:p>
        </w:tc>
      </w:tr>
      <w:tr w:rsidR="00457A0E" w:rsidRPr="003007E1" w14:paraId="7CCD6640" w14:textId="77777777" w:rsidTr="001318A7">
        <w:tc>
          <w:tcPr>
            <w:tcW w:w="817" w:type="dxa"/>
          </w:tcPr>
          <w:p w14:paraId="6E9C64AF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00CF80AB" w14:textId="77777777" w:rsidR="00457A0E" w:rsidRPr="003007E1" w:rsidRDefault="00E76765" w:rsidP="001318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Тетяни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Яблонської</w:t>
            </w:r>
            <w:proofErr w:type="spellEnd"/>
          </w:p>
        </w:tc>
        <w:tc>
          <w:tcPr>
            <w:tcW w:w="3729" w:type="dxa"/>
          </w:tcPr>
          <w:p w14:paraId="3387D399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Антіна Головатого</w:t>
            </w:r>
          </w:p>
        </w:tc>
      </w:tr>
      <w:tr w:rsidR="00457A0E" w:rsidRPr="003007E1" w14:paraId="5C2BCB7B" w14:textId="77777777" w:rsidTr="001318A7">
        <w:tc>
          <w:tcPr>
            <w:tcW w:w="817" w:type="dxa"/>
          </w:tcPr>
          <w:p w14:paraId="6ED8B080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09F821DA" w14:textId="77777777" w:rsidR="00457A0E" w:rsidRPr="003007E1" w:rsidRDefault="00E76765" w:rsidP="001318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Синеводська</w:t>
            </w:r>
            <w:proofErr w:type="spellEnd"/>
          </w:p>
        </w:tc>
        <w:tc>
          <w:tcPr>
            <w:tcW w:w="3729" w:type="dxa"/>
          </w:tcPr>
          <w:p w14:paraId="0F376BB6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Дніпрової Чайки</w:t>
            </w:r>
          </w:p>
        </w:tc>
      </w:tr>
      <w:tr w:rsidR="00457A0E" w:rsidRPr="003007E1" w14:paraId="1B521138" w14:textId="77777777" w:rsidTr="001318A7">
        <w:tc>
          <w:tcPr>
            <w:tcW w:w="817" w:type="dxa"/>
          </w:tcPr>
          <w:p w14:paraId="172A0787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426F715A" w14:textId="77777777" w:rsidR="00457A0E" w:rsidRPr="003007E1" w:rsidRDefault="00E609CA" w:rsidP="0013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Максима Залізняка</w:t>
            </w:r>
          </w:p>
        </w:tc>
        <w:tc>
          <w:tcPr>
            <w:tcW w:w="3729" w:type="dxa"/>
          </w:tcPr>
          <w:p w14:paraId="485C6316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3007E1">
              <w:rPr>
                <w:sz w:val="24"/>
                <w:szCs w:val="24"/>
                <w:lang w:val="uk-UA"/>
              </w:rPr>
              <w:t>Балтійський</w:t>
            </w:r>
          </w:p>
        </w:tc>
      </w:tr>
      <w:tr w:rsidR="00457A0E" w:rsidRPr="003007E1" w14:paraId="71B52565" w14:textId="77777777" w:rsidTr="001318A7">
        <w:tc>
          <w:tcPr>
            <w:tcW w:w="817" w:type="dxa"/>
          </w:tcPr>
          <w:p w14:paraId="366B5D19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4FDF540F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r w:rsidRPr="003007E1">
              <w:rPr>
                <w:sz w:val="24"/>
                <w:szCs w:val="24"/>
              </w:rPr>
              <w:t>П</w:t>
            </w:r>
            <w:proofErr w:type="spellStart"/>
            <w:r w:rsidRPr="003007E1">
              <w:rPr>
                <w:sz w:val="24"/>
                <w:szCs w:val="24"/>
                <w:lang w:val="uk-UA"/>
              </w:rPr>
              <w:t>илипа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Орлика</w:t>
            </w:r>
          </w:p>
        </w:tc>
        <w:tc>
          <w:tcPr>
            <w:tcW w:w="3729" w:type="dxa"/>
          </w:tcPr>
          <w:p w14:paraId="45A8A455" w14:textId="110C9323" w:rsidR="00457A0E" w:rsidRPr="003007E1" w:rsidRDefault="008C11B8" w:rsidP="001318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uk-UA"/>
              </w:rPr>
              <w:t>Прибережний</w:t>
            </w:r>
          </w:p>
        </w:tc>
      </w:tr>
      <w:tr w:rsidR="00457A0E" w:rsidRPr="003007E1" w14:paraId="6416E59B" w14:textId="77777777" w:rsidTr="001318A7">
        <w:tc>
          <w:tcPr>
            <w:tcW w:w="817" w:type="dxa"/>
          </w:tcPr>
          <w:p w14:paraId="4D688FB2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3F5D912E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Ніла</w:t>
            </w:r>
            <w:proofErr w:type="spellEnd"/>
            <w:r w:rsidRPr="003007E1">
              <w:rPr>
                <w:sz w:val="24"/>
                <w:szCs w:val="24"/>
              </w:rPr>
              <w:t xml:space="preserve"> Хасевича</w:t>
            </w:r>
          </w:p>
        </w:tc>
        <w:tc>
          <w:tcPr>
            <w:tcW w:w="3729" w:type="dxa"/>
          </w:tcPr>
          <w:p w14:paraId="039772AC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Робочий</w:t>
            </w:r>
          </w:p>
        </w:tc>
      </w:tr>
      <w:tr w:rsidR="00457A0E" w:rsidRPr="003007E1" w14:paraId="284EE6A7" w14:textId="77777777" w:rsidTr="001318A7">
        <w:tc>
          <w:tcPr>
            <w:tcW w:w="817" w:type="dxa"/>
          </w:tcPr>
          <w:p w14:paraId="5D736331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2EB1409E" w14:textId="77777777" w:rsidR="00457A0E" w:rsidRPr="00E609CA" w:rsidRDefault="00E609CA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Василя </w:t>
            </w:r>
            <w:proofErr w:type="spellStart"/>
            <w:r>
              <w:rPr>
                <w:sz w:val="24"/>
                <w:szCs w:val="24"/>
                <w:lang w:val="uk-UA"/>
              </w:rPr>
              <w:t>Капниста</w:t>
            </w:r>
            <w:proofErr w:type="spellEnd"/>
          </w:p>
        </w:tc>
        <w:tc>
          <w:tcPr>
            <w:tcW w:w="3729" w:type="dxa"/>
          </w:tcPr>
          <w:p w14:paraId="6108C3DD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Данила Галицького</w:t>
            </w:r>
          </w:p>
        </w:tc>
      </w:tr>
      <w:tr w:rsidR="00457A0E" w:rsidRPr="003007E1" w14:paraId="534C518F" w14:textId="77777777" w:rsidTr="001318A7">
        <w:tc>
          <w:tcPr>
            <w:tcW w:w="817" w:type="dxa"/>
          </w:tcPr>
          <w:p w14:paraId="75F367B0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15DDAEAC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</w:rPr>
              <w:t>І</w:t>
            </w:r>
            <w:proofErr w:type="spellStart"/>
            <w:r w:rsidRPr="003007E1">
              <w:rPr>
                <w:sz w:val="24"/>
                <w:szCs w:val="24"/>
                <w:lang w:val="uk-UA"/>
              </w:rPr>
              <w:t>вана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 xml:space="preserve"> Багряного</w:t>
            </w:r>
          </w:p>
        </w:tc>
        <w:tc>
          <w:tcPr>
            <w:tcW w:w="3729" w:type="dxa"/>
          </w:tcPr>
          <w:p w14:paraId="7482A6F7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Офіцерський</w:t>
            </w:r>
          </w:p>
        </w:tc>
      </w:tr>
      <w:tr w:rsidR="00457A0E" w:rsidRPr="003007E1" w14:paraId="596EC761" w14:textId="77777777" w:rsidTr="001318A7">
        <w:tc>
          <w:tcPr>
            <w:tcW w:w="817" w:type="dxa"/>
          </w:tcPr>
          <w:p w14:paraId="31E1B04B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3A3502D1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</w:rPr>
              <w:t>К</w:t>
            </w:r>
            <w:proofErr w:type="spellStart"/>
            <w:r w:rsidRPr="003007E1">
              <w:rPr>
                <w:sz w:val="24"/>
                <w:szCs w:val="24"/>
                <w:lang w:val="uk-UA"/>
              </w:rPr>
              <w:t>остя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 xml:space="preserve"> </w:t>
            </w:r>
            <w:proofErr w:type="spellStart"/>
            <w:r w:rsidRPr="003007E1">
              <w:rPr>
                <w:sz w:val="24"/>
                <w:szCs w:val="24"/>
              </w:rPr>
              <w:t>Гордієнк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729" w:type="dxa"/>
          </w:tcPr>
          <w:p w14:paraId="1EB9D00A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оряний</w:t>
            </w:r>
          </w:p>
        </w:tc>
      </w:tr>
      <w:tr w:rsidR="00457A0E" w:rsidRPr="003007E1" w14:paraId="3F91D0AA" w14:textId="77777777" w:rsidTr="001318A7">
        <w:tc>
          <w:tcPr>
            <w:tcW w:w="817" w:type="dxa"/>
          </w:tcPr>
          <w:p w14:paraId="09E3B37A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7F68FD9F" w14:textId="77777777" w:rsidR="00457A0E" w:rsidRPr="00E609CA" w:rsidRDefault="00E609CA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Кущова</w:t>
            </w:r>
          </w:p>
        </w:tc>
        <w:tc>
          <w:tcPr>
            <w:tcW w:w="3729" w:type="dxa"/>
          </w:tcPr>
          <w:p w14:paraId="79D6C6B4" w14:textId="77777777" w:rsidR="00457A0E" w:rsidRPr="003007E1" w:rsidRDefault="00E609CA" w:rsidP="001318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uk-UA"/>
              </w:rPr>
              <w:t>Європейський</w:t>
            </w:r>
          </w:p>
        </w:tc>
      </w:tr>
      <w:tr w:rsidR="00457A0E" w:rsidRPr="003007E1" w14:paraId="50AB6B15" w14:textId="77777777" w:rsidTr="001318A7">
        <w:tc>
          <w:tcPr>
            <w:tcW w:w="817" w:type="dxa"/>
          </w:tcPr>
          <w:p w14:paraId="57FEEB8A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699EE88B" w14:textId="77777777" w:rsidR="00457A0E" w:rsidRPr="00E76765" w:rsidRDefault="00E76765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Фортечна</w:t>
            </w:r>
          </w:p>
        </w:tc>
        <w:tc>
          <w:tcPr>
            <w:tcW w:w="3729" w:type="dxa"/>
          </w:tcPr>
          <w:p w14:paraId="104C0D6B" w14:textId="77777777" w:rsidR="00457A0E" w:rsidRPr="003007E1" w:rsidRDefault="00641CB0" w:rsidP="001318A7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Кирилівський</w:t>
            </w:r>
          </w:p>
        </w:tc>
      </w:tr>
      <w:tr w:rsidR="00457A0E" w:rsidRPr="003007E1" w14:paraId="1C12A9CF" w14:textId="77777777" w:rsidTr="001318A7">
        <w:tc>
          <w:tcPr>
            <w:tcW w:w="817" w:type="dxa"/>
          </w:tcPr>
          <w:p w14:paraId="5B37DAB8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08CEB9BC" w14:textId="77777777" w:rsidR="00457A0E" w:rsidRPr="00641CB0" w:rsidRDefault="00641CB0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Серпнева</w:t>
            </w:r>
          </w:p>
        </w:tc>
        <w:tc>
          <w:tcPr>
            <w:tcW w:w="3729" w:type="dxa"/>
          </w:tcPr>
          <w:p w14:paraId="7DB8228E" w14:textId="77777777" w:rsidR="00457A0E" w:rsidRPr="003007E1" w:rsidRDefault="00E609CA" w:rsidP="001318A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uk-UA"/>
              </w:rPr>
              <w:t>Миколи Пимоненка</w:t>
            </w:r>
          </w:p>
        </w:tc>
      </w:tr>
      <w:tr w:rsidR="00457A0E" w:rsidRPr="003007E1" w14:paraId="64B54F7F" w14:textId="77777777" w:rsidTr="001318A7">
        <w:tc>
          <w:tcPr>
            <w:tcW w:w="817" w:type="dxa"/>
          </w:tcPr>
          <w:p w14:paraId="1309265F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6111B884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</w:rPr>
              <w:t>С</w:t>
            </w:r>
            <w:proofErr w:type="spellStart"/>
            <w:r w:rsidRPr="003007E1">
              <w:rPr>
                <w:sz w:val="24"/>
                <w:szCs w:val="24"/>
                <w:lang w:val="uk-UA"/>
              </w:rPr>
              <w:t>идора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07E1">
              <w:rPr>
                <w:sz w:val="24"/>
                <w:szCs w:val="24"/>
              </w:rPr>
              <w:t>Білого</w:t>
            </w:r>
            <w:proofErr w:type="spellEnd"/>
          </w:p>
        </w:tc>
        <w:tc>
          <w:tcPr>
            <w:tcW w:w="3729" w:type="dxa"/>
          </w:tcPr>
          <w:p w14:paraId="7FE08E05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  <w:r w:rsidRPr="003007E1">
              <w:rPr>
                <w:sz w:val="24"/>
                <w:szCs w:val="24"/>
                <w:lang w:val="uk-UA"/>
              </w:rPr>
              <w:t>Поштовий</w:t>
            </w:r>
          </w:p>
        </w:tc>
      </w:tr>
      <w:tr w:rsidR="00457A0E" w:rsidRPr="0020792A" w14:paraId="48725AAD" w14:textId="77777777" w:rsidTr="001318A7">
        <w:tc>
          <w:tcPr>
            <w:tcW w:w="817" w:type="dxa"/>
          </w:tcPr>
          <w:p w14:paraId="1AB7BABE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1583CB51" w14:textId="77777777" w:rsidR="00457A0E" w:rsidRPr="003007E1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3007E1">
              <w:rPr>
                <w:sz w:val="24"/>
                <w:szCs w:val="24"/>
              </w:rPr>
              <w:t>Автодорівська</w:t>
            </w:r>
            <w:proofErr w:type="spellEnd"/>
          </w:p>
        </w:tc>
        <w:tc>
          <w:tcPr>
            <w:tcW w:w="3729" w:type="dxa"/>
          </w:tcPr>
          <w:p w14:paraId="7C1B900E" w14:textId="77777777" w:rsidR="00457A0E" w:rsidRPr="0020792A" w:rsidRDefault="00E609CA" w:rsidP="0013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Князя Ольгерда</w:t>
            </w:r>
          </w:p>
        </w:tc>
      </w:tr>
      <w:tr w:rsidR="00457A0E" w:rsidRPr="0020792A" w14:paraId="7FD4FD27" w14:textId="77777777" w:rsidTr="001318A7">
        <w:tc>
          <w:tcPr>
            <w:tcW w:w="817" w:type="dxa"/>
          </w:tcPr>
          <w:p w14:paraId="660D86C5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18" w:type="dxa"/>
          </w:tcPr>
          <w:p w14:paraId="2FF8314C" w14:textId="77777777" w:rsidR="00457A0E" w:rsidRPr="00B757FB" w:rsidRDefault="00797360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Донецька</w:t>
            </w:r>
            <w:r w:rsidR="00457A0E" w:rsidRPr="003007E1">
              <w:rPr>
                <w:sz w:val="24"/>
                <w:szCs w:val="24"/>
              </w:rPr>
              <w:t xml:space="preserve">  </w:t>
            </w:r>
            <w:r w:rsidR="00B757FB">
              <w:rPr>
                <w:sz w:val="24"/>
                <w:szCs w:val="24"/>
                <w:lang w:val="uk-UA"/>
              </w:rPr>
              <w:t>(</w:t>
            </w:r>
            <w:r w:rsidR="00457A0E" w:rsidRPr="003007E1">
              <w:rPr>
                <w:sz w:val="24"/>
                <w:szCs w:val="24"/>
              </w:rPr>
              <w:t>з №</w:t>
            </w:r>
            <w:r w:rsidR="00E76765">
              <w:rPr>
                <w:sz w:val="24"/>
                <w:szCs w:val="24"/>
                <w:lang w:val="uk-UA"/>
              </w:rPr>
              <w:t xml:space="preserve"> </w:t>
            </w:r>
            <w:r w:rsidR="00457A0E" w:rsidRPr="003007E1">
              <w:rPr>
                <w:sz w:val="24"/>
                <w:szCs w:val="24"/>
              </w:rPr>
              <w:t>1 по №</w:t>
            </w:r>
            <w:r w:rsidR="00E76765">
              <w:rPr>
                <w:sz w:val="24"/>
                <w:szCs w:val="24"/>
                <w:lang w:val="uk-UA"/>
              </w:rPr>
              <w:t xml:space="preserve"> </w:t>
            </w:r>
            <w:r w:rsidR="00457A0E" w:rsidRPr="003007E1">
              <w:rPr>
                <w:sz w:val="24"/>
                <w:szCs w:val="24"/>
              </w:rPr>
              <w:t>35 (</w:t>
            </w:r>
            <w:proofErr w:type="spellStart"/>
            <w:r w:rsidR="00457A0E" w:rsidRPr="003007E1">
              <w:rPr>
                <w:sz w:val="24"/>
                <w:szCs w:val="24"/>
              </w:rPr>
              <w:t>обидва</w:t>
            </w:r>
            <w:proofErr w:type="spellEnd"/>
            <w:r w:rsidR="00457A0E" w:rsidRPr="003007E1">
              <w:rPr>
                <w:sz w:val="24"/>
                <w:szCs w:val="24"/>
              </w:rPr>
              <w:t xml:space="preserve"> боки) до </w:t>
            </w:r>
            <w:proofErr w:type="spellStart"/>
            <w:r w:rsidR="00457A0E" w:rsidRPr="003007E1">
              <w:rPr>
                <w:sz w:val="24"/>
                <w:szCs w:val="24"/>
              </w:rPr>
              <w:t>вул</w:t>
            </w:r>
            <w:proofErr w:type="spellEnd"/>
            <w:r w:rsidR="00457A0E" w:rsidRPr="003007E1">
              <w:rPr>
                <w:sz w:val="24"/>
                <w:szCs w:val="24"/>
              </w:rPr>
              <w:t>. Д</w:t>
            </w:r>
            <w:r w:rsidR="00457A0E" w:rsidRPr="003007E1">
              <w:rPr>
                <w:sz w:val="24"/>
                <w:szCs w:val="24"/>
                <w:lang w:val="uk-UA"/>
              </w:rPr>
              <w:t xml:space="preserve">митра </w:t>
            </w:r>
            <w:r w:rsidR="00457A0E" w:rsidRPr="003007E1">
              <w:rPr>
                <w:sz w:val="24"/>
                <w:szCs w:val="24"/>
              </w:rPr>
              <w:t>В</w:t>
            </w:r>
            <w:r w:rsidR="00457A0E" w:rsidRPr="003007E1">
              <w:rPr>
                <w:sz w:val="24"/>
                <w:szCs w:val="24"/>
                <w:lang w:val="uk-UA"/>
              </w:rPr>
              <w:t>и</w:t>
            </w:r>
            <w:proofErr w:type="spellStart"/>
            <w:r w:rsidR="00457A0E" w:rsidRPr="003007E1">
              <w:rPr>
                <w:sz w:val="24"/>
                <w:szCs w:val="24"/>
              </w:rPr>
              <w:t>шневецького</w:t>
            </w:r>
            <w:proofErr w:type="spellEnd"/>
            <w:r w:rsidR="00B757F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29" w:type="dxa"/>
          </w:tcPr>
          <w:p w14:paraId="5F880281" w14:textId="77777777" w:rsidR="00457A0E" w:rsidRPr="0020792A" w:rsidRDefault="00641CB0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Всеволода Нестайка</w:t>
            </w:r>
          </w:p>
        </w:tc>
      </w:tr>
      <w:tr w:rsidR="00457A0E" w:rsidRPr="0020792A" w14:paraId="7712CB46" w14:textId="77777777" w:rsidTr="001318A7">
        <w:tc>
          <w:tcPr>
            <w:tcW w:w="817" w:type="dxa"/>
          </w:tcPr>
          <w:p w14:paraId="2900CFC2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1F2F126E" w14:textId="77777777" w:rsidR="00457A0E" w:rsidRPr="00B757FB" w:rsidRDefault="00AB0653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Всеволода </w:t>
            </w:r>
            <w:proofErr w:type="spellStart"/>
            <w:r>
              <w:rPr>
                <w:sz w:val="24"/>
                <w:szCs w:val="24"/>
              </w:rPr>
              <w:t>Головчанського</w:t>
            </w:r>
            <w:proofErr w:type="spellEnd"/>
            <w:r w:rsidR="00457A0E" w:rsidRPr="003007E1">
              <w:rPr>
                <w:sz w:val="24"/>
                <w:szCs w:val="24"/>
              </w:rPr>
              <w:t xml:space="preserve">  </w:t>
            </w:r>
            <w:r w:rsidR="00B757FB">
              <w:rPr>
                <w:sz w:val="24"/>
                <w:szCs w:val="24"/>
                <w:lang w:val="uk-UA"/>
              </w:rPr>
              <w:t>(</w:t>
            </w:r>
            <w:r w:rsidR="00457A0E" w:rsidRPr="003007E1">
              <w:rPr>
                <w:sz w:val="24"/>
                <w:szCs w:val="24"/>
              </w:rPr>
              <w:t>з №2 до № 28</w:t>
            </w:r>
            <w:r w:rsidR="00B757F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29" w:type="dxa"/>
          </w:tcPr>
          <w:p w14:paraId="6BE2CE57" w14:textId="77777777" w:rsidR="00457A0E" w:rsidRPr="00F226F7" w:rsidRDefault="00F226F7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Гійома </w:t>
            </w:r>
            <w:proofErr w:type="spellStart"/>
            <w:r>
              <w:rPr>
                <w:sz w:val="24"/>
                <w:szCs w:val="24"/>
                <w:lang w:val="uk-UA"/>
              </w:rPr>
              <w:t>Левассера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 </w:t>
            </w:r>
            <w:proofErr w:type="spellStart"/>
            <w:r>
              <w:rPr>
                <w:sz w:val="24"/>
                <w:szCs w:val="24"/>
                <w:lang w:val="uk-UA"/>
              </w:rPr>
              <w:t>Боплана</w:t>
            </w:r>
            <w:proofErr w:type="spellEnd"/>
          </w:p>
        </w:tc>
      </w:tr>
      <w:tr w:rsidR="00457A0E" w:rsidRPr="0020792A" w14:paraId="119586B0" w14:textId="77777777" w:rsidTr="001318A7">
        <w:tc>
          <w:tcPr>
            <w:tcW w:w="817" w:type="dxa"/>
          </w:tcPr>
          <w:p w14:paraId="270D3D62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41F8A34E" w14:textId="76F47322" w:rsidR="00457A0E" w:rsidRPr="003007E1" w:rsidRDefault="00FB010B" w:rsidP="0013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Іван</w:t>
            </w:r>
            <w:r w:rsidR="00183F59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Сірка</w:t>
            </w:r>
            <w:r w:rsidR="00457A0E" w:rsidRPr="003007E1">
              <w:rPr>
                <w:sz w:val="24"/>
                <w:szCs w:val="24"/>
              </w:rPr>
              <w:t xml:space="preserve"> (до </w:t>
            </w:r>
            <w:proofErr w:type="spellStart"/>
            <w:r w:rsidR="00457A0E" w:rsidRPr="003007E1">
              <w:rPr>
                <w:sz w:val="24"/>
                <w:szCs w:val="24"/>
              </w:rPr>
              <w:t>вул</w:t>
            </w:r>
            <w:proofErr w:type="spellEnd"/>
            <w:r w:rsidR="00457A0E" w:rsidRPr="003007E1">
              <w:rPr>
                <w:sz w:val="24"/>
                <w:szCs w:val="24"/>
              </w:rPr>
              <w:t>.  Д</w:t>
            </w:r>
            <w:r w:rsidR="00457A0E" w:rsidRPr="003007E1">
              <w:rPr>
                <w:sz w:val="24"/>
                <w:szCs w:val="24"/>
                <w:lang w:val="uk-UA"/>
              </w:rPr>
              <w:t xml:space="preserve">митра </w:t>
            </w:r>
            <w:r w:rsidR="00457A0E" w:rsidRPr="003007E1">
              <w:rPr>
                <w:sz w:val="24"/>
                <w:szCs w:val="24"/>
              </w:rPr>
              <w:t>В</w:t>
            </w:r>
            <w:r w:rsidR="00457A0E" w:rsidRPr="003007E1">
              <w:rPr>
                <w:sz w:val="24"/>
                <w:szCs w:val="24"/>
                <w:lang w:val="uk-UA"/>
              </w:rPr>
              <w:t>и</w:t>
            </w:r>
            <w:proofErr w:type="spellStart"/>
            <w:r w:rsidR="00457A0E" w:rsidRPr="003007E1">
              <w:rPr>
                <w:sz w:val="24"/>
                <w:szCs w:val="24"/>
              </w:rPr>
              <w:t>шневецького</w:t>
            </w:r>
            <w:proofErr w:type="spellEnd"/>
            <w:r w:rsidR="00457A0E" w:rsidRPr="003007E1">
              <w:rPr>
                <w:sz w:val="24"/>
                <w:szCs w:val="24"/>
              </w:rPr>
              <w:t>)</w:t>
            </w:r>
          </w:p>
        </w:tc>
        <w:tc>
          <w:tcPr>
            <w:tcW w:w="3729" w:type="dxa"/>
          </w:tcPr>
          <w:p w14:paraId="7A9DC4D8" w14:textId="77777777" w:rsidR="00457A0E" w:rsidRPr="0020792A" w:rsidRDefault="00457A0E" w:rsidP="001318A7">
            <w:pPr>
              <w:rPr>
                <w:sz w:val="24"/>
                <w:szCs w:val="24"/>
              </w:rPr>
            </w:pPr>
            <w:proofErr w:type="spellStart"/>
            <w:r w:rsidRPr="0020792A">
              <w:rPr>
                <w:sz w:val="24"/>
                <w:szCs w:val="24"/>
              </w:rPr>
              <w:t>Володимира</w:t>
            </w:r>
            <w:proofErr w:type="spellEnd"/>
            <w:r w:rsidRPr="0020792A">
              <w:rPr>
                <w:sz w:val="24"/>
                <w:szCs w:val="24"/>
              </w:rPr>
              <w:t xml:space="preserve"> </w:t>
            </w:r>
            <w:proofErr w:type="spellStart"/>
            <w:r w:rsidRPr="0020792A">
              <w:rPr>
                <w:sz w:val="24"/>
                <w:szCs w:val="24"/>
              </w:rPr>
              <w:t>Моргуненка</w:t>
            </w:r>
            <w:proofErr w:type="spellEnd"/>
          </w:p>
        </w:tc>
      </w:tr>
      <w:tr w:rsidR="00457A0E" w:rsidRPr="0020792A" w14:paraId="53B9F65B" w14:textId="77777777" w:rsidTr="001318A7">
        <w:tc>
          <w:tcPr>
            <w:tcW w:w="817" w:type="dxa"/>
          </w:tcPr>
          <w:p w14:paraId="305CB6ED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6FE26348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proofErr w:type="spellStart"/>
            <w:r w:rsidRPr="003007E1">
              <w:rPr>
                <w:sz w:val="24"/>
                <w:szCs w:val="24"/>
              </w:rPr>
              <w:t>Героїв</w:t>
            </w:r>
            <w:proofErr w:type="spellEnd"/>
            <w:r w:rsidRPr="003007E1">
              <w:rPr>
                <w:sz w:val="24"/>
                <w:szCs w:val="24"/>
              </w:rPr>
              <w:t xml:space="preserve"> Крут</w:t>
            </w:r>
          </w:p>
        </w:tc>
        <w:tc>
          <w:tcPr>
            <w:tcW w:w="3729" w:type="dxa"/>
          </w:tcPr>
          <w:p w14:paraId="5B07C268" w14:textId="77777777" w:rsidR="00457A0E" w:rsidRPr="0020792A" w:rsidRDefault="00457A0E" w:rsidP="001318A7">
            <w:pPr>
              <w:rPr>
                <w:sz w:val="24"/>
                <w:szCs w:val="24"/>
              </w:rPr>
            </w:pPr>
          </w:p>
        </w:tc>
      </w:tr>
      <w:tr w:rsidR="00457A0E" w:rsidRPr="003007E1" w14:paraId="1A4A0763" w14:textId="77777777" w:rsidTr="001318A7">
        <w:tc>
          <w:tcPr>
            <w:tcW w:w="817" w:type="dxa"/>
          </w:tcPr>
          <w:p w14:paraId="202CF473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77AAAF20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</w:rPr>
              <w:t>Д</w:t>
            </w:r>
            <w:r w:rsidRPr="003007E1">
              <w:rPr>
                <w:sz w:val="24"/>
                <w:szCs w:val="24"/>
                <w:lang w:val="uk-UA"/>
              </w:rPr>
              <w:t xml:space="preserve">митра </w:t>
            </w:r>
            <w:r w:rsidRPr="003007E1">
              <w:rPr>
                <w:sz w:val="24"/>
                <w:szCs w:val="24"/>
              </w:rPr>
              <w:t>В</w:t>
            </w:r>
            <w:r w:rsidRPr="003007E1">
              <w:rPr>
                <w:sz w:val="24"/>
                <w:szCs w:val="24"/>
                <w:lang w:val="uk-UA"/>
              </w:rPr>
              <w:t>и</w:t>
            </w:r>
            <w:proofErr w:type="spellStart"/>
            <w:r w:rsidRPr="003007E1">
              <w:rPr>
                <w:sz w:val="24"/>
                <w:szCs w:val="24"/>
              </w:rPr>
              <w:t>шневецького</w:t>
            </w:r>
            <w:proofErr w:type="spellEnd"/>
          </w:p>
        </w:tc>
        <w:tc>
          <w:tcPr>
            <w:tcW w:w="3729" w:type="dxa"/>
          </w:tcPr>
          <w:p w14:paraId="6A0D462C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274E21CB" w14:textId="77777777" w:rsidTr="001318A7">
        <w:tc>
          <w:tcPr>
            <w:tcW w:w="817" w:type="dxa"/>
          </w:tcPr>
          <w:p w14:paraId="250A2F0B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12BB76D1" w14:textId="77777777" w:rsidR="00457A0E" w:rsidRPr="00B757FB" w:rsidRDefault="00121DAB" w:rsidP="001318A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Варварівська</w:t>
            </w:r>
            <w:proofErr w:type="spellEnd"/>
            <w:r w:rsidR="00457A0E" w:rsidRPr="003007E1">
              <w:rPr>
                <w:sz w:val="24"/>
                <w:szCs w:val="24"/>
              </w:rPr>
              <w:t xml:space="preserve">  </w:t>
            </w:r>
            <w:r w:rsidR="00B757FB">
              <w:rPr>
                <w:sz w:val="24"/>
                <w:szCs w:val="24"/>
                <w:lang w:val="uk-UA"/>
              </w:rPr>
              <w:t>(</w:t>
            </w:r>
            <w:r w:rsidR="00457A0E" w:rsidRPr="003007E1">
              <w:rPr>
                <w:sz w:val="24"/>
                <w:szCs w:val="24"/>
              </w:rPr>
              <w:t>з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57A0E" w:rsidRPr="003007E1">
              <w:rPr>
                <w:sz w:val="24"/>
                <w:szCs w:val="24"/>
              </w:rPr>
              <w:t>1 по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57A0E" w:rsidRPr="003007E1">
              <w:rPr>
                <w:sz w:val="24"/>
                <w:szCs w:val="24"/>
              </w:rPr>
              <w:t>70</w:t>
            </w:r>
            <w:r w:rsidR="00B757F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29" w:type="dxa"/>
          </w:tcPr>
          <w:p w14:paraId="3CC9DDC8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6852653F" w14:textId="77777777" w:rsidTr="001318A7">
        <w:tc>
          <w:tcPr>
            <w:tcW w:w="817" w:type="dxa"/>
          </w:tcPr>
          <w:p w14:paraId="7B731DF1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0A50A568" w14:textId="77777777" w:rsidR="00457A0E" w:rsidRPr="003007E1" w:rsidRDefault="00FB010B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Чумацький шлях</w:t>
            </w:r>
            <w:r w:rsidR="00457A0E" w:rsidRPr="003007E1">
              <w:rPr>
                <w:sz w:val="24"/>
                <w:szCs w:val="24"/>
              </w:rPr>
              <w:t xml:space="preserve"> (до Р</w:t>
            </w:r>
            <w:r w:rsidR="00457A0E" w:rsidRPr="003007E1">
              <w:rPr>
                <w:sz w:val="24"/>
                <w:szCs w:val="24"/>
                <w:lang w:val="uk-UA"/>
              </w:rPr>
              <w:t xml:space="preserve">омана </w:t>
            </w:r>
            <w:r w:rsidR="00457A0E" w:rsidRPr="003007E1">
              <w:rPr>
                <w:sz w:val="24"/>
                <w:szCs w:val="24"/>
              </w:rPr>
              <w:t>Шухевича)</w:t>
            </w:r>
          </w:p>
        </w:tc>
        <w:tc>
          <w:tcPr>
            <w:tcW w:w="3729" w:type="dxa"/>
          </w:tcPr>
          <w:p w14:paraId="52E64E30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4465E138" w14:textId="77777777" w:rsidTr="001318A7">
        <w:tc>
          <w:tcPr>
            <w:tcW w:w="817" w:type="dxa"/>
          </w:tcPr>
          <w:p w14:paraId="3C030B9C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5BE144D3" w14:textId="77777777" w:rsidR="00457A0E" w:rsidRPr="00B757FB" w:rsidRDefault="00457A0E" w:rsidP="001318A7">
            <w:pPr>
              <w:rPr>
                <w:sz w:val="24"/>
                <w:szCs w:val="24"/>
                <w:lang w:val="uk-UA"/>
              </w:rPr>
            </w:pPr>
            <w:proofErr w:type="spellStart"/>
            <w:r w:rsidRPr="003007E1">
              <w:rPr>
                <w:sz w:val="24"/>
                <w:szCs w:val="24"/>
              </w:rPr>
              <w:t>Київська</w:t>
            </w:r>
            <w:proofErr w:type="spellEnd"/>
            <w:r w:rsidRPr="003007E1">
              <w:rPr>
                <w:sz w:val="24"/>
                <w:szCs w:val="24"/>
              </w:rPr>
              <w:t xml:space="preserve">  </w:t>
            </w:r>
            <w:r w:rsidR="00B757FB">
              <w:rPr>
                <w:sz w:val="24"/>
                <w:szCs w:val="24"/>
                <w:lang w:val="uk-UA"/>
              </w:rPr>
              <w:t>(</w:t>
            </w:r>
            <w:r w:rsidRPr="003007E1">
              <w:rPr>
                <w:sz w:val="24"/>
                <w:szCs w:val="24"/>
              </w:rPr>
              <w:t>з №</w:t>
            </w:r>
            <w:r w:rsidR="00121DAB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1 по №</w:t>
            </w:r>
            <w:r w:rsidR="00121DAB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57, з №</w:t>
            </w:r>
            <w:r w:rsidR="00121DAB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2 по №</w:t>
            </w:r>
            <w:r w:rsidR="00121DAB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>20</w:t>
            </w:r>
            <w:r w:rsidR="00B757F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729" w:type="dxa"/>
          </w:tcPr>
          <w:p w14:paraId="6C1A34BB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01D86D5E" w14:textId="77777777" w:rsidTr="001318A7">
        <w:tc>
          <w:tcPr>
            <w:tcW w:w="817" w:type="dxa"/>
          </w:tcPr>
          <w:p w14:paraId="137E01C8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6417005D" w14:textId="77777777" w:rsidR="00457A0E" w:rsidRPr="002A3A8E" w:rsidRDefault="00457A0E" w:rsidP="001318A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Олександріївська</w:t>
            </w:r>
            <w:proofErr w:type="spellEnd"/>
          </w:p>
        </w:tc>
        <w:tc>
          <w:tcPr>
            <w:tcW w:w="3729" w:type="dxa"/>
          </w:tcPr>
          <w:p w14:paraId="6175DE27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431F32CB" w14:textId="77777777" w:rsidTr="001318A7">
        <w:tc>
          <w:tcPr>
            <w:tcW w:w="817" w:type="dxa"/>
          </w:tcPr>
          <w:p w14:paraId="66E8518A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798D0348" w14:textId="77777777" w:rsidR="00457A0E" w:rsidRDefault="00457A0E" w:rsidP="001318A7">
            <w:pPr>
              <w:rPr>
                <w:sz w:val="24"/>
                <w:szCs w:val="24"/>
                <w:lang w:val="uk-UA"/>
              </w:rPr>
            </w:pPr>
            <w:r w:rsidRPr="00672981">
              <w:rPr>
                <w:sz w:val="24"/>
                <w:szCs w:val="24"/>
                <w:lang w:val="uk-UA"/>
              </w:rPr>
              <w:t>Олександра Копиленка</w:t>
            </w:r>
          </w:p>
        </w:tc>
        <w:tc>
          <w:tcPr>
            <w:tcW w:w="3729" w:type="dxa"/>
          </w:tcPr>
          <w:p w14:paraId="31C3E46F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6A1BDE57" w14:textId="77777777" w:rsidTr="001318A7">
        <w:tc>
          <w:tcPr>
            <w:tcW w:w="817" w:type="dxa"/>
          </w:tcPr>
          <w:p w14:paraId="1EEC5FA1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6D1D5AB5" w14:textId="77777777" w:rsidR="00457A0E" w:rsidRPr="00672981" w:rsidRDefault="00457A0E" w:rsidP="001318A7">
            <w:pPr>
              <w:rPr>
                <w:sz w:val="24"/>
                <w:szCs w:val="24"/>
                <w:lang w:val="uk-UA"/>
              </w:rPr>
            </w:pPr>
            <w:r w:rsidRPr="00B7483D">
              <w:rPr>
                <w:sz w:val="24"/>
                <w:szCs w:val="24"/>
                <w:lang w:val="uk-UA"/>
              </w:rPr>
              <w:t>Тракторна</w:t>
            </w:r>
          </w:p>
        </w:tc>
        <w:tc>
          <w:tcPr>
            <w:tcW w:w="3729" w:type="dxa"/>
          </w:tcPr>
          <w:p w14:paraId="1A2DCCF0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57A0E" w:rsidRPr="003007E1" w14:paraId="36B9BE17" w14:textId="77777777" w:rsidTr="001318A7">
        <w:tc>
          <w:tcPr>
            <w:tcW w:w="817" w:type="dxa"/>
          </w:tcPr>
          <w:p w14:paraId="4A2D9090" w14:textId="77777777" w:rsidR="00457A0E" w:rsidRPr="00EF2683" w:rsidRDefault="00457A0E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510FBFCD" w14:textId="77777777" w:rsidR="00457A0E" w:rsidRPr="003007E1" w:rsidRDefault="00457A0E" w:rsidP="001318A7">
            <w:pPr>
              <w:rPr>
                <w:sz w:val="24"/>
                <w:szCs w:val="24"/>
                <w:lang w:val="uk-UA"/>
              </w:rPr>
            </w:pPr>
            <w:r w:rsidRPr="003007E1">
              <w:rPr>
                <w:sz w:val="24"/>
                <w:szCs w:val="24"/>
                <w:lang w:val="uk-UA"/>
              </w:rPr>
              <w:t xml:space="preserve">Андрія </w:t>
            </w:r>
            <w:proofErr w:type="spellStart"/>
            <w:r w:rsidRPr="003007E1">
              <w:rPr>
                <w:sz w:val="24"/>
                <w:szCs w:val="24"/>
              </w:rPr>
              <w:t>Чернецького</w:t>
            </w:r>
            <w:proofErr w:type="spellEnd"/>
            <w:r w:rsidRPr="003007E1">
              <w:rPr>
                <w:sz w:val="24"/>
                <w:szCs w:val="24"/>
                <w:lang w:val="uk-UA"/>
              </w:rPr>
              <w:t xml:space="preserve"> </w:t>
            </w:r>
            <w:r w:rsidRPr="003007E1">
              <w:rPr>
                <w:sz w:val="24"/>
                <w:szCs w:val="24"/>
              </w:rPr>
              <w:t xml:space="preserve">(до </w:t>
            </w:r>
            <w:proofErr w:type="spellStart"/>
            <w:r w:rsidRPr="003007E1">
              <w:rPr>
                <w:sz w:val="24"/>
                <w:szCs w:val="24"/>
              </w:rPr>
              <w:t>переїзду</w:t>
            </w:r>
            <w:proofErr w:type="spellEnd"/>
            <w:r w:rsidRPr="003007E1">
              <w:rPr>
                <w:sz w:val="24"/>
                <w:szCs w:val="24"/>
              </w:rPr>
              <w:t>)</w:t>
            </w:r>
          </w:p>
        </w:tc>
        <w:tc>
          <w:tcPr>
            <w:tcW w:w="3729" w:type="dxa"/>
          </w:tcPr>
          <w:p w14:paraId="643DECFE" w14:textId="77777777" w:rsidR="00457A0E" w:rsidRPr="003007E1" w:rsidRDefault="00457A0E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226F7" w:rsidRPr="003007E1" w14:paraId="52E7CD74" w14:textId="77777777" w:rsidTr="001318A7">
        <w:tc>
          <w:tcPr>
            <w:tcW w:w="817" w:type="dxa"/>
          </w:tcPr>
          <w:p w14:paraId="0EBE4ED3" w14:textId="77777777" w:rsidR="00F226F7" w:rsidRPr="00EF2683" w:rsidRDefault="00F226F7" w:rsidP="001318A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918" w:type="dxa"/>
          </w:tcPr>
          <w:p w14:paraId="35E2BFA8" w14:textId="77777777" w:rsidR="00F226F7" w:rsidRPr="003007E1" w:rsidRDefault="00F226F7" w:rsidP="001318A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Остафія Дашкевича</w:t>
            </w:r>
          </w:p>
        </w:tc>
        <w:tc>
          <w:tcPr>
            <w:tcW w:w="3729" w:type="dxa"/>
          </w:tcPr>
          <w:p w14:paraId="56DF630D" w14:textId="77777777" w:rsidR="00F226F7" w:rsidRPr="003007E1" w:rsidRDefault="00F226F7" w:rsidP="001318A7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DA5D251" w14:textId="77777777" w:rsidR="001318A7" w:rsidRDefault="001318A7" w:rsidP="001E1B85">
      <w:pPr>
        <w:rPr>
          <w:sz w:val="28"/>
          <w:szCs w:val="28"/>
          <w:lang w:val="uk-UA"/>
        </w:rPr>
      </w:pPr>
    </w:p>
    <w:p w14:paraId="1D822FE4" w14:textId="77777777" w:rsidR="001318A7" w:rsidRDefault="001318A7" w:rsidP="001E1B85">
      <w:pPr>
        <w:rPr>
          <w:sz w:val="28"/>
          <w:szCs w:val="28"/>
          <w:lang w:val="uk-UA"/>
        </w:rPr>
      </w:pPr>
    </w:p>
    <w:p w14:paraId="2673F5BA" w14:textId="77777777" w:rsidR="001318A7" w:rsidRPr="001318A7" w:rsidRDefault="001318A7" w:rsidP="001E1B85">
      <w:pPr>
        <w:rPr>
          <w:sz w:val="28"/>
          <w:szCs w:val="28"/>
          <w:lang w:val="uk-UA"/>
        </w:rPr>
      </w:pPr>
    </w:p>
    <w:p w14:paraId="49A6A761" w14:textId="77777777" w:rsidR="00127E8E" w:rsidRDefault="00127E8E" w:rsidP="00127E8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</w:p>
    <w:p w14:paraId="197000AB" w14:textId="77777777" w:rsidR="00127E8E" w:rsidRDefault="00127E8E" w:rsidP="00127E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9079C">
        <w:rPr>
          <w:sz w:val="28"/>
          <w:szCs w:val="28"/>
          <w:lang w:val="uk-UA"/>
        </w:rPr>
        <w:t>з питань діяльності виконавчих</w:t>
      </w:r>
    </w:p>
    <w:p w14:paraId="78D65E15" w14:textId="77777777" w:rsidR="00127E8E" w:rsidRPr="00131756" w:rsidRDefault="00127E8E" w:rsidP="00127E8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9079C">
        <w:rPr>
          <w:sz w:val="28"/>
          <w:szCs w:val="28"/>
          <w:lang w:val="uk-UA"/>
        </w:rPr>
        <w:t xml:space="preserve">органів міської ради </w:t>
      </w:r>
      <w:r>
        <w:rPr>
          <w:sz w:val="28"/>
          <w:szCs w:val="28"/>
          <w:lang w:val="uk-UA"/>
        </w:rPr>
        <w:t xml:space="preserve">                                                      Володимир РЯБЧЕНКО</w:t>
      </w:r>
    </w:p>
    <w:p w14:paraId="52E45426" w14:textId="77777777" w:rsidR="0070771E" w:rsidRPr="00127E8E" w:rsidRDefault="0070771E" w:rsidP="00127E8E">
      <w:pPr>
        <w:rPr>
          <w:lang w:val="uk-UA"/>
        </w:rPr>
      </w:pPr>
    </w:p>
    <w:sectPr w:rsidR="0070771E" w:rsidRPr="00127E8E" w:rsidSect="00266C4D">
      <w:headerReference w:type="default" r:id="rId9"/>
      <w:footerReference w:type="default" r:id="rId10"/>
      <w:pgSz w:w="11906" w:h="16838"/>
      <w:pgMar w:top="567" w:right="567" w:bottom="993" w:left="1701" w:header="709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13CC" w14:textId="77777777" w:rsidR="005A6B5B" w:rsidRDefault="005A6B5B" w:rsidP="003678EB">
      <w:r>
        <w:separator/>
      </w:r>
    </w:p>
  </w:endnote>
  <w:endnote w:type="continuationSeparator" w:id="0">
    <w:p w14:paraId="6D33602F" w14:textId="77777777" w:rsidR="005A6B5B" w:rsidRDefault="005A6B5B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DAF9" w14:textId="77777777" w:rsidR="00266C4D" w:rsidRPr="003678EB" w:rsidRDefault="00266C4D" w:rsidP="009F4080">
    <w:pPr>
      <w:pStyle w:val="a6"/>
      <w:jc w:val="center"/>
      <w:rPr>
        <w:rFonts w:ascii="Times New Roman" w:hAnsi="Times New Roman"/>
        <w:b/>
        <w:sz w:val="18"/>
        <w:szCs w:val="18"/>
        <w:lang w:val="uk-UA"/>
      </w:rPr>
    </w:pPr>
    <w:r w:rsidRPr="003678EB">
      <w:rPr>
        <w:rFonts w:ascii="Times New Roman" w:hAnsi="Times New Roman"/>
        <w:b/>
        <w:sz w:val="18"/>
        <w:szCs w:val="18"/>
        <w:lang w:val="uk-UA"/>
      </w:rPr>
      <w:t xml:space="preserve">Рішення </w:t>
    </w:r>
    <w:r>
      <w:rPr>
        <w:rFonts w:ascii="Times New Roman" w:hAnsi="Times New Roman"/>
        <w:b/>
        <w:sz w:val="18"/>
        <w:szCs w:val="18"/>
        <w:lang w:val="uk-UA"/>
      </w:rPr>
      <w:t xml:space="preserve">виконавчого комітету Первомайської </w:t>
    </w:r>
    <w:r w:rsidRPr="003678EB">
      <w:rPr>
        <w:rFonts w:ascii="Times New Roman" w:hAnsi="Times New Roman"/>
        <w:b/>
        <w:sz w:val="18"/>
        <w:szCs w:val="18"/>
        <w:lang w:val="uk-UA"/>
      </w:rPr>
      <w:t xml:space="preserve"> міської ради</w:t>
    </w:r>
  </w:p>
  <w:p w14:paraId="7B987DA3" w14:textId="77777777" w:rsidR="00266C4D" w:rsidRDefault="00266C4D" w:rsidP="009F4080">
    <w:pPr>
      <w:pStyle w:val="a6"/>
      <w:jc w:val="center"/>
      <w:rPr>
        <w:rFonts w:ascii="Times New Roman" w:hAnsi="Times New Roman"/>
        <w:b/>
        <w:sz w:val="18"/>
        <w:szCs w:val="18"/>
        <w:lang w:val="uk-UA"/>
      </w:rPr>
    </w:pPr>
    <w:r w:rsidRPr="003678EB">
      <w:rPr>
        <w:rFonts w:ascii="Times New Roman" w:hAnsi="Times New Roman"/>
        <w:b/>
        <w:sz w:val="18"/>
        <w:szCs w:val="18"/>
        <w:lang w:val="uk-UA"/>
      </w:rPr>
      <w:t xml:space="preserve">Про </w:t>
    </w:r>
    <w:r>
      <w:rPr>
        <w:rFonts w:ascii="Times New Roman" w:hAnsi="Times New Roman"/>
        <w:b/>
        <w:sz w:val="18"/>
        <w:szCs w:val="18"/>
        <w:lang w:val="uk-UA"/>
      </w:rPr>
      <w:t>закріплення території обслуговування за закладами загальної середньої освіти</w:t>
    </w:r>
  </w:p>
  <w:p w14:paraId="2418C7BC" w14:textId="77777777" w:rsidR="00266C4D" w:rsidRPr="003678EB" w:rsidRDefault="00266C4D" w:rsidP="009F4080">
    <w:pPr>
      <w:pStyle w:val="a6"/>
      <w:jc w:val="center"/>
      <w:rPr>
        <w:rFonts w:ascii="Times New Roman" w:hAnsi="Times New Roman"/>
        <w:b/>
        <w:sz w:val="18"/>
        <w:szCs w:val="18"/>
        <w:lang w:val="uk-UA"/>
      </w:rPr>
    </w:pPr>
    <w:r>
      <w:rPr>
        <w:rFonts w:ascii="Times New Roman" w:hAnsi="Times New Roman"/>
        <w:b/>
        <w:sz w:val="18"/>
        <w:szCs w:val="18"/>
        <w:lang w:val="uk-UA"/>
      </w:rPr>
      <w:t xml:space="preserve">Первомайської міської територіальної громади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39ED" w14:textId="77777777" w:rsidR="005A6B5B" w:rsidRDefault="005A6B5B" w:rsidP="003678EB">
      <w:r>
        <w:separator/>
      </w:r>
    </w:p>
  </w:footnote>
  <w:footnote w:type="continuationSeparator" w:id="0">
    <w:p w14:paraId="2C2D5700" w14:textId="77777777" w:rsidR="005A6B5B" w:rsidRDefault="005A6B5B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1920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08C480D" w14:textId="77777777" w:rsidR="00266C4D" w:rsidRPr="00B5686E" w:rsidRDefault="00266C4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B5686E">
          <w:rPr>
            <w:rFonts w:ascii="Times New Roman" w:hAnsi="Times New Roman"/>
            <w:sz w:val="24"/>
            <w:szCs w:val="24"/>
          </w:rPr>
          <w:fldChar w:fldCharType="begin"/>
        </w:r>
        <w:r w:rsidRPr="00B568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86E">
          <w:rPr>
            <w:rFonts w:ascii="Times New Roman" w:hAnsi="Times New Roman"/>
            <w:sz w:val="24"/>
            <w:szCs w:val="24"/>
          </w:rPr>
          <w:fldChar w:fldCharType="separate"/>
        </w:r>
        <w:r w:rsidR="00DA2CC8">
          <w:rPr>
            <w:rFonts w:ascii="Times New Roman" w:hAnsi="Times New Roman"/>
            <w:noProof/>
            <w:sz w:val="24"/>
            <w:szCs w:val="24"/>
          </w:rPr>
          <w:t>10</w:t>
        </w:r>
        <w:r w:rsidRPr="00B5686E">
          <w:rPr>
            <w:rFonts w:ascii="Times New Roman" w:hAnsi="Times New Roman"/>
            <w:sz w:val="24"/>
            <w:szCs w:val="24"/>
          </w:rPr>
          <w:fldChar w:fldCharType="end"/>
        </w:r>
        <w:r w:rsidRPr="00B5686E">
          <w:rPr>
            <w:rFonts w:ascii="Times New Roman" w:hAnsi="Times New Roman"/>
            <w:sz w:val="24"/>
            <w:szCs w:val="24"/>
            <w:lang w:val="uk-UA"/>
          </w:rPr>
          <w:t xml:space="preserve"> із </w:t>
        </w:r>
        <w:r>
          <w:rPr>
            <w:rFonts w:ascii="Times New Roman" w:hAnsi="Times New Roman"/>
            <w:sz w:val="24"/>
            <w:szCs w:val="24"/>
            <w:lang w:val="uk-UA"/>
          </w:rPr>
          <w:t>10</w:t>
        </w:r>
      </w:p>
    </w:sdtContent>
  </w:sdt>
  <w:p w14:paraId="20B4C4E9" w14:textId="77777777" w:rsidR="00266C4D" w:rsidRPr="00B35B42" w:rsidRDefault="00266C4D" w:rsidP="00B35B42">
    <w:pPr>
      <w:pStyle w:val="a4"/>
      <w:jc w:val="center"/>
      <w:rPr>
        <w:rFonts w:ascii="Times New Roman" w:hAnsi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117"/>
    <w:multiLevelType w:val="hybridMultilevel"/>
    <w:tmpl w:val="692C4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7C7B"/>
    <w:multiLevelType w:val="hybridMultilevel"/>
    <w:tmpl w:val="C9AAF598"/>
    <w:lvl w:ilvl="0" w:tplc="0F9084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3D6F22"/>
    <w:multiLevelType w:val="multilevel"/>
    <w:tmpl w:val="92D21C3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2B6D2AD2"/>
    <w:multiLevelType w:val="hybridMultilevel"/>
    <w:tmpl w:val="7F102BC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20CE5"/>
    <w:multiLevelType w:val="hybridMultilevel"/>
    <w:tmpl w:val="6770D37C"/>
    <w:lvl w:ilvl="0" w:tplc="2C4E015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5D03155"/>
    <w:multiLevelType w:val="hybridMultilevel"/>
    <w:tmpl w:val="B7D02E62"/>
    <w:lvl w:ilvl="0" w:tplc="F89C1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E7188C"/>
    <w:multiLevelType w:val="hybridMultilevel"/>
    <w:tmpl w:val="38C2C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E43C3"/>
    <w:multiLevelType w:val="hybridMultilevel"/>
    <w:tmpl w:val="2098A89A"/>
    <w:lvl w:ilvl="0" w:tplc="5882D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F347C"/>
    <w:multiLevelType w:val="hybridMultilevel"/>
    <w:tmpl w:val="64326BAC"/>
    <w:lvl w:ilvl="0" w:tplc="4E4C0D88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418A7DD0"/>
    <w:multiLevelType w:val="hybridMultilevel"/>
    <w:tmpl w:val="0DF49A38"/>
    <w:lvl w:ilvl="0" w:tplc="B426B1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F20AE2"/>
    <w:multiLevelType w:val="hybridMultilevel"/>
    <w:tmpl w:val="9B30F1A6"/>
    <w:lvl w:ilvl="0" w:tplc="D576A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614EDF"/>
    <w:multiLevelType w:val="hybridMultilevel"/>
    <w:tmpl w:val="B380C064"/>
    <w:lvl w:ilvl="0" w:tplc="0F9084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977B9"/>
    <w:multiLevelType w:val="hybridMultilevel"/>
    <w:tmpl w:val="2AEE3826"/>
    <w:lvl w:ilvl="0" w:tplc="F072D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FF1B0D"/>
    <w:multiLevelType w:val="hybridMultilevel"/>
    <w:tmpl w:val="BD028EB8"/>
    <w:lvl w:ilvl="0" w:tplc="C6CAA5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816C31"/>
    <w:multiLevelType w:val="hybridMultilevel"/>
    <w:tmpl w:val="22AE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17DA2"/>
    <w:multiLevelType w:val="hybridMultilevel"/>
    <w:tmpl w:val="068EDBB6"/>
    <w:lvl w:ilvl="0" w:tplc="8518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4C3BE2"/>
    <w:multiLevelType w:val="hybridMultilevel"/>
    <w:tmpl w:val="B1325AAC"/>
    <w:lvl w:ilvl="0" w:tplc="C5FCCBF2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8977CBC"/>
    <w:multiLevelType w:val="hybridMultilevel"/>
    <w:tmpl w:val="3A2E6FD8"/>
    <w:lvl w:ilvl="0" w:tplc="171E61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340483">
    <w:abstractNumId w:val="5"/>
  </w:num>
  <w:num w:numId="2" w16cid:durableId="1583371769">
    <w:abstractNumId w:val="12"/>
  </w:num>
  <w:num w:numId="3" w16cid:durableId="457603733">
    <w:abstractNumId w:val="10"/>
  </w:num>
  <w:num w:numId="4" w16cid:durableId="1952279120">
    <w:abstractNumId w:val="9"/>
  </w:num>
  <w:num w:numId="5" w16cid:durableId="1457485642">
    <w:abstractNumId w:val="1"/>
  </w:num>
  <w:num w:numId="6" w16cid:durableId="503396330">
    <w:abstractNumId w:val="11"/>
  </w:num>
  <w:num w:numId="7" w16cid:durableId="971978285">
    <w:abstractNumId w:val="4"/>
  </w:num>
  <w:num w:numId="8" w16cid:durableId="936982431">
    <w:abstractNumId w:val="7"/>
  </w:num>
  <w:num w:numId="9" w16cid:durableId="874847659">
    <w:abstractNumId w:val="2"/>
  </w:num>
  <w:num w:numId="10" w16cid:durableId="2050103425">
    <w:abstractNumId w:val="17"/>
  </w:num>
  <w:num w:numId="11" w16cid:durableId="866795794">
    <w:abstractNumId w:val="3"/>
  </w:num>
  <w:num w:numId="12" w16cid:durableId="1866407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5159598">
    <w:abstractNumId w:val="14"/>
  </w:num>
  <w:num w:numId="14" w16cid:durableId="559829577">
    <w:abstractNumId w:val="0"/>
  </w:num>
  <w:num w:numId="15" w16cid:durableId="706107519">
    <w:abstractNumId w:val="8"/>
  </w:num>
  <w:num w:numId="16" w16cid:durableId="123355667">
    <w:abstractNumId w:val="15"/>
  </w:num>
  <w:num w:numId="17" w16cid:durableId="1141730136">
    <w:abstractNumId w:val="13"/>
  </w:num>
  <w:num w:numId="18" w16cid:durableId="450394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70C"/>
    <w:rsid w:val="00002A16"/>
    <w:rsid w:val="00003685"/>
    <w:rsid w:val="00004552"/>
    <w:rsid w:val="00014302"/>
    <w:rsid w:val="00021DFC"/>
    <w:rsid w:val="00026B2B"/>
    <w:rsid w:val="000321D9"/>
    <w:rsid w:val="0003663D"/>
    <w:rsid w:val="00045F1F"/>
    <w:rsid w:val="000604E7"/>
    <w:rsid w:val="0006115D"/>
    <w:rsid w:val="00064C99"/>
    <w:rsid w:val="0006657C"/>
    <w:rsid w:val="00071DED"/>
    <w:rsid w:val="00072175"/>
    <w:rsid w:val="00072201"/>
    <w:rsid w:val="00080702"/>
    <w:rsid w:val="00087FD1"/>
    <w:rsid w:val="000A02C7"/>
    <w:rsid w:val="000A6601"/>
    <w:rsid w:val="000B1743"/>
    <w:rsid w:val="000B48FE"/>
    <w:rsid w:val="000C4873"/>
    <w:rsid w:val="000D425D"/>
    <w:rsid w:val="000D5C60"/>
    <w:rsid w:val="000D5DC0"/>
    <w:rsid w:val="000F5F8B"/>
    <w:rsid w:val="00100FA2"/>
    <w:rsid w:val="00102CC1"/>
    <w:rsid w:val="001123C6"/>
    <w:rsid w:val="00114195"/>
    <w:rsid w:val="00121DAB"/>
    <w:rsid w:val="001267D7"/>
    <w:rsid w:val="00127E8E"/>
    <w:rsid w:val="001318A7"/>
    <w:rsid w:val="001374A5"/>
    <w:rsid w:val="00142C09"/>
    <w:rsid w:val="00152104"/>
    <w:rsid w:val="00162058"/>
    <w:rsid w:val="00167097"/>
    <w:rsid w:val="00175111"/>
    <w:rsid w:val="00182631"/>
    <w:rsid w:val="0018387D"/>
    <w:rsid w:val="00183F59"/>
    <w:rsid w:val="001A63B0"/>
    <w:rsid w:val="001A7EEC"/>
    <w:rsid w:val="001B29A3"/>
    <w:rsid w:val="001B2F57"/>
    <w:rsid w:val="001B451A"/>
    <w:rsid w:val="001D0CF0"/>
    <w:rsid w:val="001D4B9B"/>
    <w:rsid w:val="001E1B85"/>
    <w:rsid w:val="001E6EE6"/>
    <w:rsid w:val="002041EE"/>
    <w:rsid w:val="00206E7A"/>
    <w:rsid w:val="0020768C"/>
    <w:rsid w:val="0021244E"/>
    <w:rsid w:val="00214B0F"/>
    <w:rsid w:val="00220546"/>
    <w:rsid w:val="00220B1A"/>
    <w:rsid w:val="00240DCA"/>
    <w:rsid w:val="0024294C"/>
    <w:rsid w:val="00245B5D"/>
    <w:rsid w:val="00252E3B"/>
    <w:rsid w:val="00255284"/>
    <w:rsid w:val="00260B06"/>
    <w:rsid w:val="00266C4D"/>
    <w:rsid w:val="00267A8F"/>
    <w:rsid w:val="00274CDE"/>
    <w:rsid w:val="00277648"/>
    <w:rsid w:val="00286F3A"/>
    <w:rsid w:val="00291916"/>
    <w:rsid w:val="002A21C1"/>
    <w:rsid w:val="002A3949"/>
    <w:rsid w:val="002A3CAF"/>
    <w:rsid w:val="002C4061"/>
    <w:rsid w:val="002D5FB4"/>
    <w:rsid w:val="002D77C8"/>
    <w:rsid w:val="002E3D7F"/>
    <w:rsid w:val="002F2C5E"/>
    <w:rsid w:val="002F5BF2"/>
    <w:rsid w:val="002F6953"/>
    <w:rsid w:val="002F77E1"/>
    <w:rsid w:val="00301B47"/>
    <w:rsid w:val="00315C5C"/>
    <w:rsid w:val="00316619"/>
    <w:rsid w:val="003436D9"/>
    <w:rsid w:val="003466A6"/>
    <w:rsid w:val="00352184"/>
    <w:rsid w:val="00353B53"/>
    <w:rsid w:val="003678EB"/>
    <w:rsid w:val="00367C2C"/>
    <w:rsid w:val="00386752"/>
    <w:rsid w:val="00393E6D"/>
    <w:rsid w:val="003B05FB"/>
    <w:rsid w:val="003B2667"/>
    <w:rsid w:val="003B5244"/>
    <w:rsid w:val="003C34B7"/>
    <w:rsid w:val="003C4A24"/>
    <w:rsid w:val="003C4B82"/>
    <w:rsid w:val="003C56F1"/>
    <w:rsid w:val="003D1B9E"/>
    <w:rsid w:val="003D6541"/>
    <w:rsid w:val="003D71A5"/>
    <w:rsid w:val="003E34D0"/>
    <w:rsid w:val="003E65FD"/>
    <w:rsid w:val="00410B63"/>
    <w:rsid w:val="00412704"/>
    <w:rsid w:val="004329C6"/>
    <w:rsid w:val="004331CE"/>
    <w:rsid w:val="00433818"/>
    <w:rsid w:val="004421BE"/>
    <w:rsid w:val="004451B0"/>
    <w:rsid w:val="004471A5"/>
    <w:rsid w:val="00450C80"/>
    <w:rsid w:val="00451EE2"/>
    <w:rsid w:val="00455249"/>
    <w:rsid w:val="00457A0E"/>
    <w:rsid w:val="00460354"/>
    <w:rsid w:val="00475582"/>
    <w:rsid w:val="00482C8C"/>
    <w:rsid w:val="00485879"/>
    <w:rsid w:val="004909DA"/>
    <w:rsid w:val="00493361"/>
    <w:rsid w:val="00493C2A"/>
    <w:rsid w:val="004A4900"/>
    <w:rsid w:val="004A55AF"/>
    <w:rsid w:val="004B32A3"/>
    <w:rsid w:val="004B487B"/>
    <w:rsid w:val="004C3E83"/>
    <w:rsid w:val="004D21DB"/>
    <w:rsid w:val="004D4E95"/>
    <w:rsid w:val="004E4540"/>
    <w:rsid w:val="004F41E7"/>
    <w:rsid w:val="004F521C"/>
    <w:rsid w:val="004F61C0"/>
    <w:rsid w:val="00500DA2"/>
    <w:rsid w:val="005025C5"/>
    <w:rsid w:val="005044AF"/>
    <w:rsid w:val="00504F1E"/>
    <w:rsid w:val="00507B2D"/>
    <w:rsid w:val="005245B4"/>
    <w:rsid w:val="00525611"/>
    <w:rsid w:val="00540530"/>
    <w:rsid w:val="00540F40"/>
    <w:rsid w:val="00541016"/>
    <w:rsid w:val="00553DA1"/>
    <w:rsid w:val="0055793C"/>
    <w:rsid w:val="005609E3"/>
    <w:rsid w:val="005641E0"/>
    <w:rsid w:val="00566B5B"/>
    <w:rsid w:val="005701C7"/>
    <w:rsid w:val="00574F0C"/>
    <w:rsid w:val="00580318"/>
    <w:rsid w:val="00586EF7"/>
    <w:rsid w:val="0059156B"/>
    <w:rsid w:val="005A2A14"/>
    <w:rsid w:val="005A3288"/>
    <w:rsid w:val="005A581C"/>
    <w:rsid w:val="005A6B5B"/>
    <w:rsid w:val="005B62D1"/>
    <w:rsid w:val="005B7019"/>
    <w:rsid w:val="005C0296"/>
    <w:rsid w:val="005D37D2"/>
    <w:rsid w:val="005D5532"/>
    <w:rsid w:val="005F33E9"/>
    <w:rsid w:val="00610125"/>
    <w:rsid w:val="006123F5"/>
    <w:rsid w:val="00612DC9"/>
    <w:rsid w:val="00614929"/>
    <w:rsid w:val="00621305"/>
    <w:rsid w:val="0062220F"/>
    <w:rsid w:val="0062400F"/>
    <w:rsid w:val="006328D7"/>
    <w:rsid w:val="00637439"/>
    <w:rsid w:val="006376E5"/>
    <w:rsid w:val="00641CB0"/>
    <w:rsid w:val="00644496"/>
    <w:rsid w:val="0064700A"/>
    <w:rsid w:val="00654A86"/>
    <w:rsid w:val="0066129B"/>
    <w:rsid w:val="0066346F"/>
    <w:rsid w:val="00663E00"/>
    <w:rsid w:val="0066556F"/>
    <w:rsid w:val="006672CF"/>
    <w:rsid w:val="0067711B"/>
    <w:rsid w:val="00681472"/>
    <w:rsid w:val="00683F8F"/>
    <w:rsid w:val="00684EC0"/>
    <w:rsid w:val="00697272"/>
    <w:rsid w:val="006A05F1"/>
    <w:rsid w:val="006A2CDD"/>
    <w:rsid w:val="006A4017"/>
    <w:rsid w:val="006A601B"/>
    <w:rsid w:val="006B61D8"/>
    <w:rsid w:val="006C1D9B"/>
    <w:rsid w:val="006C30DA"/>
    <w:rsid w:val="006D50F7"/>
    <w:rsid w:val="006D55D0"/>
    <w:rsid w:val="006D6DE8"/>
    <w:rsid w:val="006E7764"/>
    <w:rsid w:val="006E7786"/>
    <w:rsid w:val="006F286A"/>
    <w:rsid w:val="006F3287"/>
    <w:rsid w:val="006F4C78"/>
    <w:rsid w:val="006F7670"/>
    <w:rsid w:val="00702E52"/>
    <w:rsid w:val="0070771E"/>
    <w:rsid w:val="00720A39"/>
    <w:rsid w:val="00721977"/>
    <w:rsid w:val="00725DED"/>
    <w:rsid w:val="007443BC"/>
    <w:rsid w:val="007445A1"/>
    <w:rsid w:val="00745C49"/>
    <w:rsid w:val="00752710"/>
    <w:rsid w:val="007558B2"/>
    <w:rsid w:val="007641E0"/>
    <w:rsid w:val="00764F99"/>
    <w:rsid w:val="0078759B"/>
    <w:rsid w:val="00797360"/>
    <w:rsid w:val="007B77BB"/>
    <w:rsid w:val="007C70F1"/>
    <w:rsid w:val="007D25B1"/>
    <w:rsid w:val="007E09B6"/>
    <w:rsid w:val="007E2A03"/>
    <w:rsid w:val="007E5754"/>
    <w:rsid w:val="0080014D"/>
    <w:rsid w:val="008024A9"/>
    <w:rsid w:val="00802E54"/>
    <w:rsid w:val="00821230"/>
    <w:rsid w:val="008308E5"/>
    <w:rsid w:val="00841312"/>
    <w:rsid w:val="00844430"/>
    <w:rsid w:val="00852142"/>
    <w:rsid w:val="00855228"/>
    <w:rsid w:val="0085666E"/>
    <w:rsid w:val="00865083"/>
    <w:rsid w:val="00867A9B"/>
    <w:rsid w:val="00870451"/>
    <w:rsid w:val="008863C0"/>
    <w:rsid w:val="00887230"/>
    <w:rsid w:val="0089501C"/>
    <w:rsid w:val="008A2E28"/>
    <w:rsid w:val="008B1898"/>
    <w:rsid w:val="008B275F"/>
    <w:rsid w:val="008B3FBE"/>
    <w:rsid w:val="008B7C3E"/>
    <w:rsid w:val="008C11B8"/>
    <w:rsid w:val="008C7544"/>
    <w:rsid w:val="008D43BE"/>
    <w:rsid w:val="008E11A0"/>
    <w:rsid w:val="008E2121"/>
    <w:rsid w:val="008E3879"/>
    <w:rsid w:val="008E58DD"/>
    <w:rsid w:val="008F25AE"/>
    <w:rsid w:val="009065F0"/>
    <w:rsid w:val="00907974"/>
    <w:rsid w:val="00907E8B"/>
    <w:rsid w:val="00913FC6"/>
    <w:rsid w:val="00915664"/>
    <w:rsid w:val="00926941"/>
    <w:rsid w:val="00933BF2"/>
    <w:rsid w:val="0093409D"/>
    <w:rsid w:val="0093482E"/>
    <w:rsid w:val="00936B45"/>
    <w:rsid w:val="009464DD"/>
    <w:rsid w:val="0095728B"/>
    <w:rsid w:val="00963191"/>
    <w:rsid w:val="00964B54"/>
    <w:rsid w:val="00967A37"/>
    <w:rsid w:val="009729EE"/>
    <w:rsid w:val="00993867"/>
    <w:rsid w:val="00996E83"/>
    <w:rsid w:val="009B2766"/>
    <w:rsid w:val="009C1C5D"/>
    <w:rsid w:val="009D0C90"/>
    <w:rsid w:val="009D526B"/>
    <w:rsid w:val="009E2BA2"/>
    <w:rsid w:val="009F0779"/>
    <w:rsid w:val="009F1F1A"/>
    <w:rsid w:val="009F4080"/>
    <w:rsid w:val="009F69A5"/>
    <w:rsid w:val="009F74A2"/>
    <w:rsid w:val="00A01A74"/>
    <w:rsid w:val="00A07806"/>
    <w:rsid w:val="00A13ED7"/>
    <w:rsid w:val="00A15917"/>
    <w:rsid w:val="00A16ADF"/>
    <w:rsid w:val="00A27451"/>
    <w:rsid w:val="00A341D4"/>
    <w:rsid w:val="00A43073"/>
    <w:rsid w:val="00A454C7"/>
    <w:rsid w:val="00A62A8C"/>
    <w:rsid w:val="00A6423C"/>
    <w:rsid w:val="00A64F1E"/>
    <w:rsid w:val="00A700AE"/>
    <w:rsid w:val="00A749E7"/>
    <w:rsid w:val="00A92E0C"/>
    <w:rsid w:val="00A977EB"/>
    <w:rsid w:val="00AA224F"/>
    <w:rsid w:val="00AB0653"/>
    <w:rsid w:val="00AB2B26"/>
    <w:rsid w:val="00AB2E9C"/>
    <w:rsid w:val="00AB31D7"/>
    <w:rsid w:val="00AB52D3"/>
    <w:rsid w:val="00AB541B"/>
    <w:rsid w:val="00AC0F33"/>
    <w:rsid w:val="00AC1574"/>
    <w:rsid w:val="00AC3963"/>
    <w:rsid w:val="00AD0C01"/>
    <w:rsid w:val="00AD4234"/>
    <w:rsid w:val="00AD4DEF"/>
    <w:rsid w:val="00AD55BD"/>
    <w:rsid w:val="00AE2C96"/>
    <w:rsid w:val="00AE4614"/>
    <w:rsid w:val="00AF0FF1"/>
    <w:rsid w:val="00AF35F0"/>
    <w:rsid w:val="00B014D3"/>
    <w:rsid w:val="00B22245"/>
    <w:rsid w:val="00B22695"/>
    <w:rsid w:val="00B35B42"/>
    <w:rsid w:val="00B35DB6"/>
    <w:rsid w:val="00B41C3D"/>
    <w:rsid w:val="00B47A17"/>
    <w:rsid w:val="00B52641"/>
    <w:rsid w:val="00B53EE2"/>
    <w:rsid w:val="00B5660F"/>
    <w:rsid w:val="00B5686E"/>
    <w:rsid w:val="00B6047B"/>
    <w:rsid w:val="00B757FB"/>
    <w:rsid w:val="00B82A31"/>
    <w:rsid w:val="00B82ABD"/>
    <w:rsid w:val="00B90DC4"/>
    <w:rsid w:val="00BA1530"/>
    <w:rsid w:val="00BA2172"/>
    <w:rsid w:val="00BB256F"/>
    <w:rsid w:val="00BB2A66"/>
    <w:rsid w:val="00BC085A"/>
    <w:rsid w:val="00BC5573"/>
    <w:rsid w:val="00BC7D73"/>
    <w:rsid w:val="00BD1420"/>
    <w:rsid w:val="00BD1923"/>
    <w:rsid w:val="00BD2102"/>
    <w:rsid w:val="00BD4EB8"/>
    <w:rsid w:val="00BE014C"/>
    <w:rsid w:val="00BE535D"/>
    <w:rsid w:val="00BF09DE"/>
    <w:rsid w:val="00C02826"/>
    <w:rsid w:val="00C10052"/>
    <w:rsid w:val="00C1170C"/>
    <w:rsid w:val="00C42C90"/>
    <w:rsid w:val="00C50F5B"/>
    <w:rsid w:val="00C56351"/>
    <w:rsid w:val="00C56FFF"/>
    <w:rsid w:val="00C61A86"/>
    <w:rsid w:val="00C623A5"/>
    <w:rsid w:val="00C6670A"/>
    <w:rsid w:val="00C70FAD"/>
    <w:rsid w:val="00C71165"/>
    <w:rsid w:val="00C7404C"/>
    <w:rsid w:val="00C755D2"/>
    <w:rsid w:val="00C77E98"/>
    <w:rsid w:val="00C86106"/>
    <w:rsid w:val="00C930B7"/>
    <w:rsid w:val="00C97075"/>
    <w:rsid w:val="00CA2888"/>
    <w:rsid w:val="00CA29E4"/>
    <w:rsid w:val="00CA2BCB"/>
    <w:rsid w:val="00CB0670"/>
    <w:rsid w:val="00CB4E6A"/>
    <w:rsid w:val="00CB63CB"/>
    <w:rsid w:val="00CB7151"/>
    <w:rsid w:val="00CB7C81"/>
    <w:rsid w:val="00CC031C"/>
    <w:rsid w:val="00CC086F"/>
    <w:rsid w:val="00CC0B95"/>
    <w:rsid w:val="00CC1D39"/>
    <w:rsid w:val="00CC2255"/>
    <w:rsid w:val="00CC5DF8"/>
    <w:rsid w:val="00CD2FB6"/>
    <w:rsid w:val="00CE3652"/>
    <w:rsid w:val="00CE5733"/>
    <w:rsid w:val="00CF0F54"/>
    <w:rsid w:val="00D013FF"/>
    <w:rsid w:val="00D0402F"/>
    <w:rsid w:val="00D13221"/>
    <w:rsid w:val="00D139CE"/>
    <w:rsid w:val="00D16CC5"/>
    <w:rsid w:val="00D300C9"/>
    <w:rsid w:val="00D30807"/>
    <w:rsid w:val="00D31054"/>
    <w:rsid w:val="00D31CF9"/>
    <w:rsid w:val="00D37400"/>
    <w:rsid w:val="00D45164"/>
    <w:rsid w:val="00D61975"/>
    <w:rsid w:val="00D66858"/>
    <w:rsid w:val="00D756B9"/>
    <w:rsid w:val="00D75CB9"/>
    <w:rsid w:val="00D76AA3"/>
    <w:rsid w:val="00D77AC7"/>
    <w:rsid w:val="00D77B04"/>
    <w:rsid w:val="00D936E1"/>
    <w:rsid w:val="00D9442B"/>
    <w:rsid w:val="00DA0770"/>
    <w:rsid w:val="00DA0F71"/>
    <w:rsid w:val="00DA2CC8"/>
    <w:rsid w:val="00DB5A97"/>
    <w:rsid w:val="00DB6F0C"/>
    <w:rsid w:val="00DB71BB"/>
    <w:rsid w:val="00DC2CDE"/>
    <w:rsid w:val="00DD7EE0"/>
    <w:rsid w:val="00DF10C4"/>
    <w:rsid w:val="00DF2462"/>
    <w:rsid w:val="00DF716C"/>
    <w:rsid w:val="00E067C3"/>
    <w:rsid w:val="00E17B94"/>
    <w:rsid w:val="00E307D0"/>
    <w:rsid w:val="00E31DB5"/>
    <w:rsid w:val="00E328C0"/>
    <w:rsid w:val="00E3475C"/>
    <w:rsid w:val="00E50335"/>
    <w:rsid w:val="00E51C48"/>
    <w:rsid w:val="00E54AAF"/>
    <w:rsid w:val="00E609CA"/>
    <w:rsid w:val="00E613A8"/>
    <w:rsid w:val="00E65176"/>
    <w:rsid w:val="00E708C4"/>
    <w:rsid w:val="00E76765"/>
    <w:rsid w:val="00E8195F"/>
    <w:rsid w:val="00E9030B"/>
    <w:rsid w:val="00E91D75"/>
    <w:rsid w:val="00E9438D"/>
    <w:rsid w:val="00E96465"/>
    <w:rsid w:val="00EB6305"/>
    <w:rsid w:val="00EC4677"/>
    <w:rsid w:val="00ED2F9D"/>
    <w:rsid w:val="00ED6F4D"/>
    <w:rsid w:val="00EE3181"/>
    <w:rsid w:val="00EE411C"/>
    <w:rsid w:val="00EF70C4"/>
    <w:rsid w:val="00F01BF4"/>
    <w:rsid w:val="00F03291"/>
    <w:rsid w:val="00F04D17"/>
    <w:rsid w:val="00F0506F"/>
    <w:rsid w:val="00F05B23"/>
    <w:rsid w:val="00F226F7"/>
    <w:rsid w:val="00F25AEF"/>
    <w:rsid w:val="00F277DC"/>
    <w:rsid w:val="00F306A6"/>
    <w:rsid w:val="00F33ADE"/>
    <w:rsid w:val="00F40B24"/>
    <w:rsid w:val="00F44332"/>
    <w:rsid w:val="00F51EE6"/>
    <w:rsid w:val="00F521E4"/>
    <w:rsid w:val="00F5265B"/>
    <w:rsid w:val="00F6534B"/>
    <w:rsid w:val="00F675E0"/>
    <w:rsid w:val="00F70346"/>
    <w:rsid w:val="00F73D6A"/>
    <w:rsid w:val="00F763BB"/>
    <w:rsid w:val="00F827E9"/>
    <w:rsid w:val="00F85036"/>
    <w:rsid w:val="00FA3CF5"/>
    <w:rsid w:val="00FA438D"/>
    <w:rsid w:val="00FA7B70"/>
    <w:rsid w:val="00FB010B"/>
    <w:rsid w:val="00FB4D27"/>
    <w:rsid w:val="00FC2FF1"/>
    <w:rsid w:val="00FC6F49"/>
    <w:rsid w:val="00FD03E7"/>
    <w:rsid w:val="00FE010E"/>
    <w:rsid w:val="00FE1638"/>
    <w:rsid w:val="00FE1E64"/>
    <w:rsid w:val="00FE2A3E"/>
    <w:rsid w:val="00FE4223"/>
    <w:rsid w:val="00FF0FCF"/>
    <w:rsid w:val="00FF13E6"/>
    <w:rsid w:val="00FF5383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7D4F0"/>
  <w15:docId w15:val="{6F8F2DCD-B370-48DD-8EA2-97DE5276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B85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1E1B85"/>
    <w:pPr>
      <w:keepNext/>
      <w:widowControl/>
      <w:autoSpaceDE/>
      <w:autoSpaceDN/>
      <w:adjustRightInd/>
      <w:jc w:val="center"/>
      <w:outlineLvl w:val="1"/>
    </w:pPr>
    <w:rPr>
      <w:rFonts w:ascii="Arial Narrow" w:hAnsi="Arial Narrow"/>
      <w:sz w:val="28"/>
      <w:szCs w:val="24"/>
      <w:lang w:val="uk-UA"/>
    </w:rPr>
  </w:style>
  <w:style w:type="paragraph" w:styleId="3">
    <w:name w:val="heading 3"/>
    <w:basedOn w:val="a"/>
    <w:next w:val="a"/>
    <w:link w:val="30"/>
    <w:qFormat/>
    <w:rsid w:val="001E1B85"/>
    <w:pPr>
      <w:keepNext/>
      <w:widowControl/>
      <w:autoSpaceDE/>
      <w:autoSpaceDN/>
      <w:adjustRightInd/>
      <w:jc w:val="center"/>
      <w:outlineLvl w:val="2"/>
    </w:pPr>
    <w:rPr>
      <w:b/>
      <w:bCs/>
      <w:spacing w:val="64"/>
      <w:sz w:val="48"/>
      <w:szCs w:val="24"/>
      <w:lang w:val="uk-UA"/>
    </w:rPr>
  </w:style>
  <w:style w:type="paragraph" w:styleId="7">
    <w:name w:val="heading 7"/>
    <w:basedOn w:val="a"/>
    <w:next w:val="a"/>
    <w:link w:val="70"/>
    <w:qFormat/>
    <w:rsid w:val="001E1B85"/>
    <w:pPr>
      <w:keepNext/>
      <w:widowControl/>
      <w:autoSpaceDE/>
      <w:autoSpaceDN/>
      <w:adjustRightInd/>
      <w:jc w:val="center"/>
      <w:outlineLvl w:val="6"/>
    </w:pPr>
    <w:rPr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B2A66"/>
  </w:style>
  <w:style w:type="table" w:styleId="a3">
    <w:name w:val="Table Grid"/>
    <w:basedOn w:val="a1"/>
    <w:rsid w:val="00BB2A6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BB2A66"/>
    <w:pPr>
      <w:tabs>
        <w:tab w:val="center" w:pos="4819"/>
        <w:tab w:val="right" w:pos="9639"/>
      </w:tabs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BB2A6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BB2A66"/>
    <w:pPr>
      <w:tabs>
        <w:tab w:val="center" w:pos="4819"/>
        <w:tab w:val="right" w:pos="9639"/>
      </w:tabs>
    </w:pPr>
    <w:rPr>
      <w:rFonts w:ascii="Calibri" w:hAnsi="Calibri"/>
    </w:rPr>
  </w:style>
  <w:style w:type="character" w:customStyle="1" w:styleId="a7">
    <w:name w:val="Нижний колонтитул Знак"/>
    <w:basedOn w:val="a0"/>
    <w:link w:val="a6"/>
    <w:uiPriority w:val="99"/>
    <w:rsid w:val="00BB2A66"/>
    <w:rPr>
      <w:rFonts w:ascii="Calibri" w:eastAsia="Times New Roman" w:hAnsi="Calibri" w:cs="Times New Roman"/>
      <w:lang w:eastAsia="ru-RU"/>
    </w:rPr>
  </w:style>
  <w:style w:type="paragraph" w:styleId="a8">
    <w:name w:val="caption"/>
    <w:basedOn w:val="a"/>
    <w:next w:val="a"/>
    <w:qFormat/>
    <w:rsid w:val="00BB2A66"/>
    <w:pPr>
      <w:jc w:val="center"/>
    </w:pPr>
    <w:rPr>
      <w:b/>
      <w:sz w:val="28"/>
    </w:rPr>
  </w:style>
  <w:style w:type="paragraph" w:styleId="a9">
    <w:name w:val="Balloon Text"/>
    <w:basedOn w:val="a"/>
    <w:link w:val="aa"/>
    <w:rsid w:val="00BB2A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2A6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87F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1B8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1B85"/>
    <w:rPr>
      <w:rFonts w:ascii="Arial Narrow" w:eastAsia="Times New Roman" w:hAnsi="Arial Narrow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1E1B85"/>
    <w:rPr>
      <w:rFonts w:ascii="Times New Roman" w:eastAsia="Times New Roman" w:hAnsi="Times New Roman" w:cs="Times New Roman"/>
      <w:b/>
      <w:bCs/>
      <w:spacing w:val="64"/>
      <w:sz w:val="4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1E1B8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ac">
    <w:name w:val="Знак"/>
    <w:basedOn w:val="a"/>
    <w:rsid w:val="001E1B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d">
    <w:name w:val="Body Text"/>
    <w:basedOn w:val="a"/>
    <w:link w:val="ae"/>
    <w:rsid w:val="001E1B85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e">
    <w:name w:val="Основной текст Знак"/>
    <w:basedOn w:val="a0"/>
    <w:link w:val="ad"/>
    <w:rsid w:val="001E1B85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9604-7DFC-43C5-BBDE-12DCEA06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KompSP</dc:creator>
  <cp:keywords/>
  <dc:description/>
  <cp:lastModifiedBy>Пользователь</cp:lastModifiedBy>
  <cp:revision>573</cp:revision>
  <cp:lastPrinted>2026-03-05T05:45:00Z</cp:lastPrinted>
  <dcterms:created xsi:type="dcterms:W3CDTF">2020-12-16T09:20:00Z</dcterms:created>
  <dcterms:modified xsi:type="dcterms:W3CDTF">2026-03-18T05:08:00Z</dcterms:modified>
</cp:coreProperties>
</file>